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AA5744" w:rsidRDefault="00782DD8" w:rsidP="005E28F4">
      <w:pPr>
        <w:jc w:val="center"/>
        <w:rPr>
          <w:b/>
          <w:bCs/>
          <w:sz w:val="36"/>
        </w:rPr>
      </w:pPr>
      <w:r w:rsidRPr="00AA5744">
        <w:rPr>
          <w:rFonts w:hint="eastAsia"/>
          <w:b/>
          <w:bCs/>
          <w:sz w:val="36"/>
        </w:rPr>
        <w:t>安徽警官职业学院</w:t>
      </w:r>
    </w:p>
    <w:p w:rsidR="007F0DEC" w:rsidRPr="00AA5744" w:rsidRDefault="00732B12" w:rsidP="005E28F4">
      <w:pPr>
        <w:jc w:val="center"/>
      </w:pPr>
      <w:r w:rsidRPr="00AA5744">
        <w:rPr>
          <w:rFonts w:hint="eastAsia"/>
          <w:b/>
          <w:bCs/>
          <w:sz w:val="36"/>
        </w:rPr>
        <w:t>线上教学</w:t>
      </w:r>
      <w:r w:rsidR="00782DD8" w:rsidRPr="00AA5744">
        <w:rPr>
          <w:rFonts w:hint="eastAsia"/>
          <w:b/>
          <w:bCs/>
          <w:sz w:val="36"/>
        </w:rPr>
        <w:t>督导</w:t>
      </w:r>
      <w:r w:rsidR="005E28F4" w:rsidRPr="00AA5744">
        <w:rPr>
          <w:rFonts w:hint="eastAsia"/>
          <w:b/>
          <w:bCs/>
          <w:sz w:val="36"/>
        </w:rPr>
        <w:t>检查记录表</w:t>
      </w:r>
    </w:p>
    <w:p w:rsidR="005E28F4" w:rsidRPr="00AA5744" w:rsidRDefault="002F1709" w:rsidP="0005449C">
      <w:pPr>
        <w:ind w:firstLineChars="200" w:firstLine="480"/>
      </w:pPr>
      <w:r w:rsidRPr="00AA5744">
        <w:rPr>
          <w:rFonts w:hint="eastAsia"/>
        </w:rPr>
        <w:t>2020</w:t>
      </w:r>
      <w:r w:rsidR="007F0DEC" w:rsidRPr="00AA5744">
        <w:rPr>
          <w:rFonts w:hint="eastAsia"/>
        </w:rPr>
        <w:t>年</w:t>
      </w:r>
      <w:r w:rsidR="00D34F21" w:rsidRPr="00AA5744">
        <w:rPr>
          <w:rFonts w:hint="eastAsia"/>
        </w:rPr>
        <w:t>3</w:t>
      </w:r>
      <w:r w:rsidR="007F0DEC" w:rsidRPr="00AA5744">
        <w:rPr>
          <w:rFonts w:hint="eastAsia"/>
        </w:rPr>
        <w:t>月</w:t>
      </w:r>
      <w:r w:rsidR="00B643B6" w:rsidRPr="00AA5744">
        <w:rPr>
          <w:rFonts w:hint="eastAsia"/>
        </w:rPr>
        <w:t>1</w:t>
      </w:r>
      <w:r w:rsidR="0032560B">
        <w:rPr>
          <w:rFonts w:hint="eastAsia"/>
        </w:rPr>
        <w:t>9</w:t>
      </w:r>
      <w:r w:rsidR="007F0DEC" w:rsidRPr="00AA5744">
        <w:rPr>
          <w:rFonts w:hint="eastAsia"/>
        </w:rPr>
        <w:t xml:space="preserve">日 </w:t>
      </w:r>
      <w:r w:rsidR="006F6B5E" w:rsidRPr="00AA5744">
        <w:rPr>
          <w:rFonts w:hint="eastAsia"/>
        </w:rPr>
        <w:t xml:space="preserve">                  </w:t>
      </w:r>
      <w:r w:rsidRPr="00AA5744">
        <w:rPr>
          <w:rFonts w:hint="eastAsia"/>
        </w:rPr>
        <w:t>督导：</w:t>
      </w:r>
      <w:r w:rsidR="009F57E6" w:rsidRPr="00AA5744">
        <w:rPr>
          <w:rFonts w:hint="eastAsia"/>
        </w:rPr>
        <w:t>过庆秋、钱传林、</w:t>
      </w:r>
      <w:r w:rsidR="0032560B">
        <w:rPr>
          <w:rFonts w:hint="eastAsia"/>
        </w:rPr>
        <w:t>张雯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AA574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AA5744" w:rsidRDefault="009653A5" w:rsidP="00874F0E">
            <w:pPr>
              <w:jc w:val="center"/>
            </w:pPr>
            <w:r w:rsidRPr="00AA5744">
              <w:rPr>
                <w:rFonts w:hint="eastAsia"/>
              </w:rPr>
              <w:t>教学检查情况记录</w:t>
            </w:r>
          </w:p>
        </w:tc>
      </w:tr>
      <w:tr w:rsidR="009653A5" w:rsidRPr="00AA5744" w:rsidTr="00310CF8">
        <w:trPr>
          <w:trHeight w:val="982"/>
        </w:trPr>
        <w:tc>
          <w:tcPr>
            <w:tcW w:w="8640" w:type="dxa"/>
          </w:tcPr>
          <w:p w:rsidR="00AA5744" w:rsidRPr="00C47B05" w:rsidRDefault="00B82B15" w:rsidP="00C47B05">
            <w:pPr>
              <w:rPr>
                <w:bCs/>
              </w:rPr>
            </w:pPr>
            <w:r w:rsidRPr="00C47B05">
              <w:rPr>
                <w:rFonts w:hint="eastAsia"/>
                <w:bCs/>
              </w:rPr>
              <w:t>基本正常。多数教师能明确课堂规范，注重教学设计和授课方法，以问题为牵引，层层递进，主线鲜明。合理运用各种教学手段，课堂互动多，实现教与学的同频共振。但也不乏有些教师教学方式单一，互动较少。</w:t>
            </w:r>
          </w:p>
          <w:p w:rsidR="00AA5744" w:rsidRDefault="00AA5744" w:rsidP="00AA5744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  <w:p w:rsidR="00C47B05" w:rsidRDefault="00C47B05" w:rsidP="00C47B05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好的</w:t>
            </w:r>
            <w:r>
              <w:rPr>
                <w:bCs/>
              </w:rPr>
              <w:t>做法：</w:t>
            </w:r>
          </w:p>
          <w:p w:rsidR="00C47B05" w:rsidRDefault="00C47B05" w:rsidP="00C47B05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老师</w:t>
            </w:r>
            <w:r>
              <w:rPr>
                <w:bCs/>
              </w:rPr>
              <w:t>提前发出授课</w:t>
            </w:r>
            <w:r>
              <w:rPr>
                <w:rFonts w:hint="eastAsia"/>
                <w:bCs/>
              </w:rPr>
              <w:t>内容</w:t>
            </w:r>
            <w:r>
              <w:rPr>
                <w:bCs/>
              </w:rPr>
              <w:t>安排</w:t>
            </w:r>
            <w:r>
              <w:rPr>
                <w:rFonts w:hint="eastAsia"/>
                <w:bCs/>
              </w:rPr>
              <w:t>，师生</w:t>
            </w:r>
            <w:r>
              <w:rPr>
                <w:bCs/>
              </w:rPr>
              <w:t>互动频繁，</w:t>
            </w:r>
            <w:r>
              <w:rPr>
                <w:rFonts w:hint="eastAsia"/>
                <w:bCs/>
              </w:rPr>
              <w:t>老师对学生</w:t>
            </w:r>
            <w:r>
              <w:rPr>
                <w:bCs/>
              </w:rPr>
              <w:t>作业完成情况点评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对课堂表现好的同学及时提出表扬</w:t>
            </w:r>
            <w:r>
              <w:rPr>
                <w:rFonts w:hint="eastAsia"/>
                <w:bCs/>
              </w:rPr>
              <w:t>。同</w:t>
            </w:r>
            <w:r>
              <w:rPr>
                <w:bCs/>
              </w:rPr>
              <w:t>一门课授课老师团队</w:t>
            </w:r>
            <w:r>
              <w:rPr>
                <w:rFonts w:hint="eastAsia"/>
                <w:bCs/>
              </w:rPr>
              <w:t>协作。</w:t>
            </w:r>
          </w:p>
          <w:p w:rsidR="00C47B05" w:rsidRDefault="00C47B05" w:rsidP="00C47B05">
            <w:pPr>
              <w:widowControl/>
              <w:jc w:val="left"/>
              <w:rPr>
                <w:bCs/>
              </w:rPr>
            </w:pPr>
          </w:p>
          <w:p w:rsidR="00C47B05" w:rsidRDefault="00C47B05" w:rsidP="00C47B05">
            <w:pPr>
              <w:rPr>
                <w:bCs/>
              </w:rPr>
            </w:pPr>
            <w:r>
              <w:rPr>
                <w:rFonts w:hint="eastAsia"/>
                <w:bCs/>
              </w:rPr>
              <w:t>不足</w:t>
            </w:r>
            <w:r>
              <w:rPr>
                <w:bCs/>
              </w:rPr>
              <w:t>之处：施</w:t>
            </w:r>
            <w:r>
              <w:rPr>
                <w:rFonts w:hint="eastAsia"/>
                <w:bCs/>
              </w:rPr>
              <w:t>海</w:t>
            </w:r>
            <w:r w:rsidR="00F06D31">
              <w:rPr>
                <w:rFonts w:hint="eastAsia"/>
                <w:bCs/>
              </w:rPr>
              <w:t>滨</w:t>
            </w:r>
            <w:r>
              <w:rPr>
                <w:bCs/>
              </w:rPr>
              <w:t>老师的课无法加入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黄成老师的课</w:t>
            </w:r>
            <w:r>
              <w:rPr>
                <w:rFonts w:hint="eastAsia"/>
                <w:bCs/>
              </w:rPr>
              <w:t>显示</w:t>
            </w:r>
            <w:r>
              <w:rPr>
                <w:bCs/>
              </w:rPr>
              <w:t>班级已</w:t>
            </w:r>
            <w:r>
              <w:rPr>
                <w:rFonts w:hint="eastAsia"/>
                <w:bCs/>
              </w:rPr>
              <w:t>归档</w:t>
            </w:r>
            <w:r>
              <w:rPr>
                <w:bCs/>
              </w:rPr>
              <w:t>。</w:t>
            </w:r>
          </w:p>
          <w:p w:rsidR="00C47B05" w:rsidRDefault="00C47B05" w:rsidP="00C47B05">
            <w:pPr>
              <w:rPr>
                <w:bCs/>
              </w:rPr>
            </w:pPr>
          </w:p>
          <w:p w:rsidR="00C47B05" w:rsidRDefault="00C47B05" w:rsidP="00C47B05">
            <w:pPr>
              <w:ind w:left="960" w:hangingChars="400" w:hanging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法律二系抽查情况：</w:t>
            </w:r>
          </w:p>
          <w:p w:rsidR="00AE41D6" w:rsidRDefault="00AE41D6" w:rsidP="00AE41D6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潘家永：1-3 18法律文秘01，签到：应到56人，签到56人。</w:t>
            </w:r>
          </w:p>
          <w:p w:rsidR="00AE41D6" w:rsidRDefault="00AE41D6" w:rsidP="00AE41D6">
            <w:pPr>
              <w:widowControl/>
              <w:ind w:firstLineChars="400" w:firstLine="96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教学内容：第十九章危害公共安全罪中的最后3个重点罪名</w:t>
            </w:r>
          </w:p>
          <w:p w:rsidR="00AE41D6" w:rsidRDefault="00AE41D6" w:rsidP="00AE41D6">
            <w:pPr>
              <w:widowControl/>
              <w:ind w:firstLineChars="400" w:firstLine="96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教学过程：观看课件和教学视频，收听音频；课堂讨论一次；课后作业一次（18题）。</w:t>
            </w:r>
          </w:p>
          <w:p w:rsidR="00AE41D6" w:rsidRDefault="00AE41D6" w:rsidP="00C47B05">
            <w:pPr>
              <w:ind w:left="960" w:hangingChars="400" w:hanging="960"/>
              <w:rPr>
                <w:rFonts w:hint="eastAsia"/>
                <w:bCs/>
                <w:szCs w:val="21"/>
              </w:rPr>
            </w:pPr>
          </w:p>
          <w:p w:rsidR="00C47B05" w:rsidRDefault="00C47B05" w:rsidP="00C47B05">
            <w:pPr>
              <w:ind w:left="960" w:hangingChars="400" w:hanging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朱桂林：</w:t>
            </w:r>
            <w:r>
              <w:rPr>
                <w:bCs/>
                <w:szCs w:val="21"/>
              </w:rPr>
              <w:t>3-4 18</w:t>
            </w:r>
            <w:r>
              <w:rPr>
                <w:rFonts w:hint="eastAsia"/>
                <w:bCs/>
                <w:szCs w:val="21"/>
              </w:rPr>
              <w:t>司法助理</w:t>
            </w:r>
            <w:r>
              <w:rPr>
                <w:bCs/>
                <w:szCs w:val="21"/>
              </w:rPr>
              <w:t>03</w:t>
            </w:r>
            <w:r>
              <w:rPr>
                <w:rFonts w:hint="eastAsia"/>
                <w:bCs/>
                <w:szCs w:val="21"/>
              </w:rPr>
              <w:t>，签到：应到</w:t>
            </w:r>
            <w:r>
              <w:rPr>
                <w:bCs/>
                <w:szCs w:val="21"/>
              </w:rPr>
              <w:t>44</w:t>
            </w:r>
            <w:r>
              <w:rPr>
                <w:rFonts w:hint="eastAsia"/>
                <w:bCs/>
                <w:szCs w:val="21"/>
              </w:rPr>
              <w:t>人，签到</w:t>
            </w:r>
            <w:r>
              <w:rPr>
                <w:bCs/>
                <w:szCs w:val="21"/>
              </w:rPr>
              <w:t>44</w:t>
            </w:r>
            <w:r>
              <w:rPr>
                <w:rFonts w:hint="eastAsia"/>
                <w:bCs/>
                <w:szCs w:val="21"/>
              </w:rPr>
              <w:t>人。</w:t>
            </w:r>
          </w:p>
          <w:p w:rsidR="00C47B05" w:rsidRDefault="00C47B05" w:rsidP="00C47B05">
            <w:pPr>
              <w:ind w:leftChars="400" w:left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教学内容：合同的成立与生效。</w:t>
            </w:r>
          </w:p>
          <w:p w:rsidR="00C47B05" w:rsidRPr="001341BD" w:rsidRDefault="00C47B05" w:rsidP="00C47B05">
            <w:pPr>
              <w:ind w:leftChars="400" w:left="960"/>
              <w:rPr>
                <w:bCs/>
                <w:szCs w:val="21"/>
              </w:rPr>
            </w:pPr>
            <w:r w:rsidRPr="001341BD">
              <w:rPr>
                <w:rFonts w:hint="eastAsia"/>
                <w:bCs/>
                <w:szCs w:val="21"/>
              </w:rPr>
              <w:t>教学过程：前面学习内容的检测，完成测试</w:t>
            </w:r>
            <w:r>
              <w:rPr>
                <w:rFonts w:hint="eastAsia"/>
                <w:bCs/>
                <w:szCs w:val="21"/>
              </w:rPr>
              <w:t>一</w:t>
            </w:r>
            <w:r w:rsidRPr="001341BD">
              <w:rPr>
                <w:rFonts w:hint="eastAsia"/>
                <w:bCs/>
                <w:szCs w:val="21"/>
              </w:rPr>
              <w:t>个。</w:t>
            </w:r>
            <w:r>
              <w:rPr>
                <w:bCs/>
                <w:szCs w:val="21"/>
              </w:rPr>
              <w:t>QQ</w:t>
            </w:r>
            <w:r>
              <w:rPr>
                <w:rFonts w:hint="eastAsia"/>
                <w:bCs/>
                <w:szCs w:val="21"/>
              </w:rPr>
              <w:t>直播新内容：课堂</w:t>
            </w:r>
            <w:r w:rsidRPr="001341BD">
              <w:rPr>
                <w:rFonts w:hint="eastAsia"/>
                <w:bCs/>
                <w:szCs w:val="21"/>
              </w:rPr>
              <w:t>问卷</w:t>
            </w:r>
            <w:r>
              <w:rPr>
                <w:rFonts w:hint="eastAsia"/>
                <w:bCs/>
                <w:szCs w:val="21"/>
              </w:rPr>
              <w:t>一次，课堂</w:t>
            </w:r>
            <w:r w:rsidRPr="001341BD">
              <w:rPr>
                <w:rFonts w:hint="eastAsia"/>
                <w:bCs/>
                <w:szCs w:val="21"/>
              </w:rPr>
              <w:t>投票</w:t>
            </w:r>
            <w:r>
              <w:rPr>
                <w:rFonts w:hint="eastAsia"/>
                <w:bCs/>
                <w:szCs w:val="21"/>
              </w:rPr>
              <w:t>一</w:t>
            </w:r>
            <w:r w:rsidRPr="001341BD">
              <w:rPr>
                <w:rFonts w:hint="eastAsia"/>
                <w:bCs/>
                <w:szCs w:val="21"/>
              </w:rPr>
              <w:t>次，</w:t>
            </w:r>
            <w:r>
              <w:rPr>
                <w:rFonts w:hint="eastAsia"/>
                <w:bCs/>
                <w:szCs w:val="21"/>
              </w:rPr>
              <w:t>课堂</w:t>
            </w:r>
            <w:r w:rsidRPr="001341BD">
              <w:rPr>
                <w:rFonts w:hint="eastAsia"/>
                <w:bCs/>
                <w:szCs w:val="21"/>
              </w:rPr>
              <w:t>抢答</w:t>
            </w:r>
            <w:r>
              <w:rPr>
                <w:rFonts w:hint="eastAsia"/>
                <w:bCs/>
                <w:szCs w:val="21"/>
              </w:rPr>
              <w:t>一</w:t>
            </w:r>
            <w:r w:rsidRPr="001341BD">
              <w:rPr>
                <w:rFonts w:hint="eastAsia"/>
                <w:bCs/>
                <w:szCs w:val="21"/>
              </w:rPr>
              <w:t>次，</w:t>
            </w:r>
            <w:r>
              <w:rPr>
                <w:rFonts w:hint="eastAsia"/>
                <w:bCs/>
                <w:szCs w:val="21"/>
              </w:rPr>
              <w:t>课堂</w:t>
            </w:r>
            <w:r w:rsidRPr="001341BD">
              <w:rPr>
                <w:rFonts w:hint="eastAsia"/>
                <w:bCs/>
                <w:szCs w:val="21"/>
              </w:rPr>
              <w:t>提问</w:t>
            </w:r>
            <w:r>
              <w:rPr>
                <w:rFonts w:hint="eastAsia"/>
                <w:bCs/>
                <w:szCs w:val="21"/>
              </w:rPr>
              <w:t>二</w:t>
            </w:r>
            <w:r w:rsidRPr="001341BD">
              <w:rPr>
                <w:rFonts w:hint="eastAsia"/>
                <w:bCs/>
                <w:szCs w:val="21"/>
              </w:rPr>
              <w:t>次。</w:t>
            </w:r>
          </w:p>
          <w:p w:rsidR="00C47B05" w:rsidRPr="007203C9" w:rsidRDefault="00C47B05" w:rsidP="00AE41D6">
            <w:pPr>
              <w:ind w:left="840" w:hangingChars="350" w:hanging="84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RPr="00AA5744" w:rsidTr="008B1706">
        <w:trPr>
          <w:trHeight w:val="2567"/>
        </w:trPr>
        <w:tc>
          <w:tcPr>
            <w:tcW w:w="8640" w:type="dxa"/>
          </w:tcPr>
          <w:p w:rsidR="00050416" w:rsidRPr="00AA5744" w:rsidRDefault="00D75EAF" w:rsidP="008B1706">
            <w:pPr>
              <w:rPr>
                <w:rFonts w:ascii="楷体_GB2312" w:eastAsia="楷体_GB2312"/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工作建议</w:t>
            </w:r>
            <w:r w:rsidRPr="00AA574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</w:tc>
      </w:tr>
    </w:tbl>
    <w:p w:rsidR="00C26FA6" w:rsidRPr="00AA5744" w:rsidRDefault="008D54E4" w:rsidP="00C26FA6">
      <w:pPr>
        <w:spacing w:line="360" w:lineRule="auto"/>
        <w:ind w:left="435"/>
      </w:pPr>
      <w:r w:rsidRPr="00AA5744">
        <w:rPr>
          <w:rFonts w:hint="eastAsia"/>
        </w:rPr>
        <w:t>要求：</w:t>
      </w:r>
      <w:r w:rsidR="008C5D5B" w:rsidRPr="00AA5744">
        <w:rPr>
          <w:rFonts w:hint="eastAsia"/>
        </w:rPr>
        <w:t xml:space="preserve"> </w:t>
      </w:r>
      <w:r w:rsidRPr="00AA5744">
        <w:rPr>
          <w:rFonts w:hint="eastAsia"/>
        </w:rPr>
        <w:t>1、</w:t>
      </w:r>
      <w:r w:rsidR="005F37C9" w:rsidRPr="00AA5744">
        <w:rPr>
          <w:rFonts w:hint="eastAsia"/>
        </w:rPr>
        <w:t>为了及时掌握</w:t>
      </w:r>
      <w:r w:rsidR="00732B12" w:rsidRPr="00AA5744">
        <w:rPr>
          <w:rFonts w:hint="eastAsia"/>
        </w:rPr>
        <w:t>线上</w:t>
      </w:r>
      <w:r w:rsidR="005F37C9" w:rsidRPr="00AA5744">
        <w:rPr>
          <w:rFonts w:hint="eastAsia"/>
        </w:rPr>
        <w:t>教学运行基本信息，</w:t>
      </w:r>
      <w:r w:rsidR="00682093" w:rsidRPr="00AA5744">
        <w:rPr>
          <w:rFonts w:hint="eastAsia"/>
        </w:rPr>
        <w:t>值班人员</w:t>
      </w:r>
      <w:r w:rsidR="00E416F2" w:rsidRPr="00AA5744">
        <w:rPr>
          <w:rFonts w:hint="eastAsia"/>
        </w:rPr>
        <w:t>每天</w:t>
      </w:r>
      <w:r w:rsidR="00FA5687" w:rsidRPr="00AA5744">
        <w:rPr>
          <w:rFonts w:hint="eastAsia"/>
        </w:rPr>
        <w:t>对</w:t>
      </w:r>
      <w:r w:rsidR="00732B12" w:rsidRPr="00AA5744">
        <w:rPr>
          <w:rFonts w:hint="eastAsia"/>
        </w:rPr>
        <w:t>线上教学</w:t>
      </w:r>
      <w:r w:rsidR="00FA5687" w:rsidRPr="00AA5744">
        <w:rPr>
          <w:rFonts w:hint="eastAsia"/>
        </w:rPr>
        <w:t>进行</w:t>
      </w:r>
      <w:r w:rsidR="00E416F2" w:rsidRPr="00AA5744">
        <w:rPr>
          <w:rFonts w:hint="eastAsia"/>
        </w:rPr>
        <w:t>督</w:t>
      </w:r>
      <w:r w:rsidR="00FA5687" w:rsidRPr="00AA5744">
        <w:rPr>
          <w:rFonts w:hint="eastAsia"/>
        </w:rPr>
        <w:t>查</w:t>
      </w:r>
      <w:r w:rsidR="005F4663" w:rsidRPr="00AA5744">
        <w:rPr>
          <w:rFonts w:hint="eastAsia"/>
        </w:rPr>
        <w:t>。</w:t>
      </w:r>
    </w:p>
    <w:p w:rsidR="005E28F4" w:rsidRPr="00AA5744" w:rsidRDefault="004C0B2E" w:rsidP="008C5D5B">
      <w:pPr>
        <w:spacing w:line="360" w:lineRule="auto"/>
        <w:ind w:left="435" w:firstLineChars="300" w:firstLine="720"/>
      </w:pPr>
      <w:r w:rsidRPr="00AA5744">
        <w:rPr>
          <w:rFonts w:hint="eastAsia"/>
        </w:rPr>
        <w:t>2、</w:t>
      </w:r>
      <w:r w:rsidR="00050BDE" w:rsidRPr="00AA5744">
        <w:rPr>
          <w:rFonts w:hint="eastAsia"/>
        </w:rPr>
        <w:t>请各位</w:t>
      </w:r>
      <w:r w:rsidR="00732B12" w:rsidRPr="00AA5744">
        <w:rPr>
          <w:rFonts w:hint="eastAsia"/>
        </w:rPr>
        <w:t>值班人员</w:t>
      </w:r>
      <w:r w:rsidR="00050BDE" w:rsidRPr="00AA5744">
        <w:rPr>
          <w:rFonts w:hint="eastAsia"/>
        </w:rPr>
        <w:t>按时记录</w:t>
      </w:r>
      <w:r w:rsidR="005F4663" w:rsidRPr="00AA5744">
        <w:rPr>
          <w:rFonts w:hint="eastAsia"/>
        </w:rPr>
        <w:t>。</w:t>
      </w:r>
    </w:p>
    <w:p w:rsidR="005F4663" w:rsidRPr="00AA5744" w:rsidRDefault="008C5D5B" w:rsidP="005F4663">
      <w:pPr>
        <w:spacing w:line="360" w:lineRule="auto"/>
        <w:ind w:leftChars="181" w:left="1274" w:hangingChars="350" w:hanging="840"/>
      </w:pPr>
      <w:r w:rsidRPr="00AA5744">
        <w:rPr>
          <w:rFonts w:hint="eastAsia"/>
        </w:rPr>
        <w:t xml:space="preserve">      </w:t>
      </w:r>
      <w:r w:rsidR="00585295" w:rsidRPr="00AA5744">
        <w:rPr>
          <w:rFonts w:hint="eastAsia"/>
        </w:rPr>
        <w:t>3、</w:t>
      </w:r>
      <w:r w:rsidR="005F4663" w:rsidRPr="00AA5744">
        <w:rPr>
          <w:rFonts w:hint="eastAsia"/>
        </w:rPr>
        <w:t>如遇重大教学事故，请及时报告教务处（电话</w:t>
      </w:r>
      <w:r w:rsidRPr="00AA5744">
        <w:rPr>
          <w:rFonts w:hint="eastAsia"/>
        </w:rPr>
        <w:t>19855182001</w:t>
      </w:r>
      <w:r w:rsidR="00874F0E" w:rsidRPr="00AA5744">
        <w:rPr>
          <w:rFonts w:hint="eastAsia"/>
        </w:rPr>
        <w:t>，</w:t>
      </w:r>
      <w:r w:rsidRPr="00AA5744">
        <w:rPr>
          <w:rFonts w:hint="eastAsia"/>
        </w:rPr>
        <w:t>18919676303</w:t>
      </w:r>
      <w:r w:rsidR="005F4663" w:rsidRPr="00AA5744">
        <w:rPr>
          <w:rFonts w:hint="eastAsia"/>
        </w:rPr>
        <w:t>）和分管教学院领导（电话</w:t>
      </w:r>
      <w:r w:rsidRPr="00AA5744">
        <w:rPr>
          <w:rFonts w:hint="eastAsia"/>
        </w:rPr>
        <w:t>19855181808</w:t>
      </w:r>
      <w:r w:rsidR="005F4663" w:rsidRPr="00AA5744">
        <w:rPr>
          <w:rFonts w:hint="eastAsia"/>
        </w:rPr>
        <w:t>）。</w:t>
      </w:r>
    </w:p>
    <w:p w:rsidR="005E28F4" w:rsidRPr="00AA5744" w:rsidRDefault="005F4663" w:rsidP="008C5D5B">
      <w:pPr>
        <w:spacing w:line="360" w:lineRule="auto"/>
        <w:ind w:firstLineChars="450" w:firstLine="1080"/>
      </w:pPr>
      <w:r w:rsidRPr="00AA5744">
        <w:rPr>
          <w:rFonts w:hint="eastAsia"/>
        </w:rPr>
        <w:t>4、值班人员</w:t>
      </w:r>
      <w:r w:rsidR="00585295" w:rsidRPr="00AA5744">
        <w:rPr>
          <w:rFonts w:hint="eastAsia"/>
        </w:rPr>
        <w:t>如有其他特殊情况不能到岗</w:t>
      </w:r>
      <w:r w:rsidRPr="00AA5744">
        <w:rPr>
          <w:rFonts w:hint="eastAsia"/>
        </w:rPr>
        <w:t>，请向分管教学院领导请假。</w:t>
      </w:r>
    </w:p>
    <w:sectPr w:rsidR="005E28F4" w:rsidRPr="00AA574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C7D" w:rsidRDefault="00B91C7D" w:rsidP="00013239">
      <w:r>
        <w:separator/>
      </w:r>
    </w:p>
  </w:endnote>
  <w:endnote w:type="continuationSeparator" w:id="1">
    <w:p w:rsidR="00B91C7D" w:rsidRDefault="00B91C7D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C7D" w:rsidRDefault="00B91C7D" w:rsidP="00013239">
      <w:r>
        <w:separator/>
      </w:r>
    </w:p>
  </w:footnote>
  <w:footnote w:type="continuationSeparator" w:id="1">
    <w:p w:rsidR="00B91C7D" w:rsidRDefault="00B91C7D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2843A"/>
    <w:multiLevelType w:val="singleLevel"/>
    <w:tmpl w:val="97A2843A"/>
    <w:lvl w:ilvl="0">
      <w:start w:val="1"/>
      <w:numFmt w:val="decimal"/>
      <w:suff w:val="nothing"/>
      <w:lvlText w:val="%1、"/>
      <w:lvlJc w:val="left"/>
      <w:pPr>
        <w:ind w:left="12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33B49"/>
    <w:rsid w:val="000422BD"/>
    <w:rsid w:val="00046BA8"/>
    <w:rsid w:val="00050416"/>
    <w:rsid w:val="00050BDE"/>
    <w:rsid w:val="0005449C"/>
    <w:rsid w:val="000930BF"/>
    <w:rsid w:val="00095C51"/>
    <w:rsid w:val="000D2E0D"/>
    <w:rsid w:val="000E0B9A"/>
    <w:rsid w:val="000E7C40"/>
    <w:rsid w:val="000E7F70"/>
    <w:rsid w:val="0010546F"/>
    <w:rsid w:val="00126C7F"/>
    <w:rsid w:val="0013361A"/>
    <w:rsid w:val="00133BB0"/>
    <w:rsid w:val="00143150"/>
    <w:rsid w:val="00147B85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6B21"/>
    <w:rsid w:val="002D7614"/>
    <w:rsid w:val="002F1709"/>
    <w:rsid w:val="002F7496"/>
    <w:rsid w:val="00310CF8"/>
    <w:rsid w:val="00317688"/>
    <w:rsid w:val="0032560B"/>
    <w:rsid w:val="00335695"/>
    <w:rsid w:val="00366249"/>
    <w:rsid w:val="00372758"/>
    <w:rsid w:val="003918B1"/>
    <w:rsid w:val="003A3526"/>
    <w:rsid w:val="003B173C"/>
    <w:rsid w:val="003D1CED"/>
    <w:rsid w:val="003D51BE"/>
    <w:rsid w:val="003F0BDD"/>
    <w:rsid w:val="00405C36"/>
    <w:rsid w:val="00425B50"/>
    <w:rsid w:val="00432548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523CD6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D7CC2"/>
    <w:rsid w:val="005E28F4"/>
    <w:rsid w:val="005F37C9"/>
    <w:rsid w:val="005F4663"/>
    <w:rsid w:val="006118F0"/>
    <w:rsid w:val="006340ED"/>
    <w:rsid w:val="00667AF4"/>
    <w:rsid w:val="00671259"/>
    <w:rsid w:val="00682093"/>
    <w:rsid w:val="006E22F4"/>
    <w:rsid w:val="006E499A"/>
    <w:rsid w:val="006F6B5E"/>
    <w:rsid w:val="0070199C"/>
    <w:rsid w:val="007203C9"/>
    <w:rsid w:val="00732B12"/>
    <w:rsid w:val="00782DD8"/>
    <w:rsid w:val="007A1960"/>
    <w:rsid w:val="007A2DB7"/>
    <w:rsid w:val="007B5E7A"/>
    <w:rsid w:val="007C4BBD"/>
    <w:rsid w:val="007D15E8"/>
    <w:rsid w:val="007F0DEC"/>
    <w:rsid w:val="00801797"/>
    <w:rsid w:val="00817D10"/>
    <w:rsid w:val="00860169"/>
    <w:rsid w:val="008667ED"/>
    <w:rsid w:val="00872AF0"/>
    <w:rsid w:val="00874F0E"/>
    <w:rsid w:val="00893296"/>
    <w:rsid w:val="008A0ED4"/>
    <w:rsid w:val="008B1706"/>
    <w:rsid w:val="008C5D5B"/>
    <w:rsid w:val="008C7908"/>
    <w:rsid w:val="008D54E4"/>
    <w:rsid w:val="008F0404"/>
    <w:rsid w:val="008F4C39"/>
    <w:rsid w:val="00914295"/>
    <w:rsid w:val="009145D7"/>
    <w:rsid w:val="00953803"/>
    <w:rsid w:val="009653A5"/>
    <w:rsid w:val="00965B7E"/>
    <w:rsid w:val="00990469"/>
    <w:rsid w:val="009939FB"/>
    <w:rsid w:val="009C5265"/>
    <w:rsid w:val="009F4C0A"/>
    <w:rsid w:val="009F57E6"/>
    <w:rsid w:val="009F72C9"/>
    <w:rsid w:val="00A04F38"/>
    <w:rsid w:val="00A62AD2"/>
    <w:rsid w:val="00A65A08"/>
    <w:rsid w:val="00A90EDF"/>
    <w:rsid w:val="00A941A0"/>
    <w:rsid w:val="00AA5744"/>
    <w:rsid w:val="00AC5101"/>
    <w:rsid w:val="00AE41D6"/>
    <w:rsid w:val="00AF61F5"/>
    <w:rsid w:val="00B05E4B"/>
    <w:rsid w:val="00B152A1"/>
    <w:rsid w:val="00B36C6C"/>
    <w:rsid w:val="00B55EE0"/>
    <w:rsid w:val="00B61D6B"/>
    <w:rsid w:val="00B643B6"/>
    <w:rsid w:val="00B672BE"/>
    <w:rsid w:val="00B82B15"/>
    <w:rsid w:val="00B85A24"/>
    <w:rsid w:val="00B91C7D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47B05"/>
    <w:rsid w:val="00C904EB"/>
    <w:rsid w:val="00C90AE0"/>
    <w:rsid w:val="00CA44D2"/>
    <w:rsid w:val="00CA60C2"/>
    <w:rsid w:val="00CB70DB"/>
    <w:rsid w:val="00CF6FB3"/>
    <w:rsid w:val="00D06F84"/>
    <w:rsid w:val="00D33D7B"/>
    <w:rsid w:val="00D34F21"/>
    <w:rsid w:val="00D41BCF"/>
    <w:rsid w:val="00D57FAB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E165DC"/>
    <w:rsid w:val="00E2319A"/>
    <w:rsid w:val="00E416F2"/>
    <w:rsid w:val="00E7136A"/>
    <w:rsid w:val="00E714C8"/>
    <w:rsid w:val="00E71570"/>
    <w:rsid w:val="00E816C4"/>
    <w:rsid w:val="00EA7938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06D31"/>
    <w:rsid w:val="00F10BDA"/>
    <w:rsid w:val="00F13CED"/>
    <w:rsid w:val="00F14112"/>
    <w:rsid w:val="00F155A7"/>
    <w:rsid w:val="00F179D4"/>
    <w:rsid w:val="00F34156"/>
    <w:rsid w:val="00F421AD"/>
    <w:rsid w:val="00F421B2"/>
    <w:rsid w:val="00F53F1A"/>
    <w:rsid w:val="00F9315C"/>
    <w:rsid w:val="00F96D2B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60</cp:revision>
  <cp:lastPrinted>2014-03-31T06:43:00Z</cp:lastPrinted>
  <dcterms:created xsi:type="dcterms:W3CDTF">2020-02-27T11:45:00Z</dcterms:created>
  <dcterms:modified xsi:type="dcterms:W3CDTF">2020-03-19T23:55:00Z</dcterms:modified>
</cp:coreProperties>
</file>