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B059E8">
      <w:pPr>
        <w:ind w:firstLineChars="200" w:firstLine="48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A76A36">
        <w:rPr>
          <w:rFonts w:hint="eastAsia"/>
        </w:rPr>
        <w:t>4</w:t>
      </w:r>
      <w:r w:rsidR="007F0DEC">
        <w:rPr>
          <w:rFonts w:hint="eastAsia"/>
        </w:rPr>
        <w:t>月</w:t>
      </w:r>
      <w:r w:rsidR="00AE2F7E">
        <w:rPr>
          <w:rFonts w:hint="eastAsia"/>
        </w:rPr>
        <w:t>2</w:t>
      </w:r>
      <w:r w:rsidR="00CC76AF">
        <w:rPr>
          <w:rFonts w:hint="eastAsia"/>
        </w:rPr>
        <w:t>2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CC76AF">
        <w:rPr>
          <w:rFonts w:hint="eastAsia"/>
        </w:rPr>
        <w:t>朱萍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CC76AF" w:rsidRPr="00DB4007" w:rsidRDefault="00CC76AF" w:rsidP="00CC76AF">
            <w:pPr>
              <w:widowControl/>
              <w:jc w:val="left"/>
              <w:rPr>
                <w:b/>
              </w:rPr>
            </w:pPr>
            <w:r w:rsidRPr="00DB4007">
              <w:rPr>
                <w:rFonts w:hint="eastAsia"/>
                <w:b/>
              </w:rPr>
              <w:t>法律一系：</w:t>
            </w:r>
          </w:p>
          <w:p w:rsidR="00CC76AF" w:rsidRDefault="00CC76AF" w:rsidP="00CC76AF">
            <w:pPr>
              <w:widowControl/>
              <w:jc w:val="left"/>
            </w:pPr>
            <w:r>
              <w:rPr>
                <w:rFonts w:hint="eastAsia"/>
              </w:rPr>
              <w:t>课程名称：形势与政策</w:t>
            </w:r>
          </w:p>
          <w:p w:rsidR="00CC76AF" w:rsidRDefault="00CC76AF" w:rsidP="00CC76AF">
            <w:pPr>
              <w:widowControl/>
              <w:jc w:val="left"/>
            </w:pPr>
            <w:r>
              <w:rPr>
                <w:rFonts w:hint="eastAsia"/>
              </w:rPr>
              <w:t>授课教师：张思嘉</w:t>
            </w:r>
            <w:r>
              <w:t xml:space="preserve">         </w:t>
            </w:r>
            <w:r>
              <w:rPr>
                <w:rFonts w:hint="eastAsia"/>
              </w:rPr>
              <w:t>授课班级：</w:t>
            </w:r>
            <w:r>
              <w:t>18</w:t>
            </w:r>
            <w:r>
              <w:rPr>
                <w:rFonts w:hint="eastAsia"/>
              </w:rPr>
              <w:t>法律</w:t>
            </w:r>
            <w:r>
              <w:t>0</w:t>
            </w:r>
            <w:r>
              <w:rPr>
                <w:rFonts w:hint="eastAsia"/>
              </w:rPr>
              <w:t>7   4人未签到</w:t>
            </w:r>
          </w:p>
          <w:p w:rsidR="00CC76AF" w:rsidRDefault="00CC76AF" w:rsidP="00CC76AF">
            <w:pPr>
              <w:widowControl/>
              <w:jc w:val="left"/>
            </w:pPr>
            <w:r>
              <w:rPr>
                <w:rFonts w:hint="eastAsia"/>
              </w:rPr>
              <w:t>课前发布通知、签到，在学习通里直播，并发布两个主题讨论，教学资源丰富，教学态度认真。</w:t>
            </w:r>
          </w:p>
          <w:p w:rsidR="00CC76AF" w:rsidRDefault="00CC76AF" w:rsidP="00CC76AF">
            <w:pPr>
              <w:widowControl/>
              <w:jc w:val="left"/>
            </w:pPr>
          </w:p>
          <w:p w:rsidR="00CC76AF" w:rsidRDefault="00CC76AF" w:rsidP="00CC76AF">
            <w:pPr>
              <w:widowControl/>
              <w:jc w:val="left"/>
            </w:pPr>
            <w:r>
              <w:rPr>
                <w:rFonts w:hint="eastAsia"/>
              </w:rPr>
              <w:t>课程名称：应用写作</w:t>
            </w:r>
          </w:p>
          <w:p w:rsidR="00CC76AF" w:rsidRDefault="00CC76AF" w:rsidP="00CC76AF">
            <w:pPr>
              <w:widowControl/>
              <w:jc w:val="left"/>
            </w:pPr>
            <w:r>
              <w:rPr>
                <w:rFonts w:hint="eastAsia"/>
              </w:rPr>
              <w:t>授课教师：祁郁</w:t>
            </w:r>
            <w:r>
              <w:t xml:space="preserve">           </w:t>
            </w:r>
            <w:r>
              <w:rPr>
                <w:rFonts w:hint="eastAsia"/>
              </w:rPr>
              <w:t>授课班级：</w:t>
            </w:r>
            <w:r>
              <w:t>18</w:t>
            </w:r>
            <w:r>
              <w:rPr>
                <w:rFonts w:hint="eastAsia"/>
              </w:rPr>
              <w:t>知识产权01   全部签到</w:t>
            </w:r>
          </w:p>
          <w:p w:rsidR="00CC76AF" w:rsidRDefault="00CC76AF" w:rsidP="00CC76AF">
            <w:pPr>
              <w:widowControl/>
              <w:jc w:val="left"/>
            </w:pPr>
            <w:r>
              <w:rPr>
                <w:rFonts w:hint="eastAsia"/>
              </w:rPr>
              <w:t>课前发布通知、签到，在学习通里发布问题，选人回答，布置作业，教学资源丰富，教学态度认真。</w:t>
            </w:r>
          </w:p>
          <w:p w:rsidR="00CC76AF" w:rsidRDefault="00CC76AF" w:rsidP="00CC76AF">
            <w:pPr>
              <w:widowControl/>
              <w:jc w:val="left"/>
            </w:pPr>
          </w:p>
          <w:p w:rsidR="00444667" w:rsidRPr="00DB4007" w:rsidRDefault="00444667" w:rsidP="00190D80">
            <w:pPr>
              <w:rPr>
                <w:b/>
              </w:rPr>
            </w:pPr>
            <w:r w:rsidRPr="00DB4007">
              <w:rPr>
                <w:rFonts w:hint="eastAsia"/>
                <w:b/>
              </w:rPr>
              <w:t>法</w:t>
            </w:r>
            <w:r w:rsidR="00DB4007" w:rsidRPr="00DB4007">
              <w:rPr>
                <w:rFonts w:hint="eastAsia"/>
                <w:b/>
              </w:rPr>
              <w:t>律</w:t>
            </w:r>
            <w:r w:rsidRPr="00DB4007">
              <w:rPr>
                <w:rFonts w:hint="eastAsia"/>
                <w:b/>
              </w:rPr>
              <w:t>二系：</w:t>
            </w:r>
          </w:p>
          <w:p w:rsidR="00444667" w:rsidRPr="00444667" w:rsidRDefault="00444667" w:rsidP="00444667">
            <w:r w:rsidRPr="00444667">
              <w:rPr>
                <w:rFonts w:hint="eastAsia"/>
              </w:rPr>
              <w:t>杨柳：</w:t>
            </w:r>
            <w:r w:rsidRPr="00444667">
              <w:t>5-7 18</w:t>
            </w:r>
            <w:r w:rsidRPr="00444667">
              <w:rPr>
                <w:rFonts w:hint="eastAsia"/>
              </w:rPr>
              <w:t>司法助理</w:t>
            </w:r>
            <w:r w:rsidRPr="00444667">
              <w:t xml:space="preserve">02 </w:t>
            </w:r>
            <w:r w:rsidRPr="00444667">
              <w:rPr>
                <w:rFonts w:hint="eastAsia"/>
              </w:rPr>
              <w:t>签到：应到</w:t>
            </w:r>
            <w:r w:rsidRPr="00444667">
              <w:t>45</w:t>
            </w:r>
            <w:r w:rsidRPr="00444667">
              <w:rPr>
                <w:rFonts w:hint="eastAsia"/>
              </w:rPr>
              <w:t>人，签到</w:t>
            </w:r>
            <w:r w:rsidRPr="00444667">
              <w:t>45</w:t>
            </w:r>
            <w:r w:rsidRPr="00444667">
              <w:rPr>
                <w:rFonts w:hint="eastAsia"/>
              </w:rPr>
              <w:t>人。</w:t>
            </w:r>
          </w:p>
          <w:p w:rsidR="00444667" w:rsidRPr="00444667" w:rsidRDefault="00444667" w:rsidP="00444667">
            <w:pPr>
              <w:ind w:firstLineChars="300" w:firstLine="720"/>
            </w:pPr>
            <w:r w:rsidRPr="00444667">
              <w:rPr>
                <w:rFonts w:hint="eastAsia"/>
              </w:rPr>
              <w:t>教学内容：《刑法原理与实务》</w:t>
            </w:r>
            <w:r w:rsidRPr="00444667">
              <w:t xml:space="preserve">   </w:t>
            </w:r>
          </w:p>
          <w:p w:rsidR="00444667" w:rsidRPr="00444667" w:rsidRDefault="00444667" w:rsidP="00444667">
            <w:pPr>
              <w:ind w:firstLineChars="300" w:firstLine="720"/>
            </w:pPr>
            <w:r w:rsidRPr="00444667">
              <w:rPr>
                <w:rFonts w:hint="eastAsia"/>
              </w:rPr>
              <w:t>第二十一章</w:t>
            </w:r>
            <w:r w:rsidRPr="00444667">
              <w:t xml:space="preserve"> </w:t>
            </w:r>
            <w:r w:rsidRPr="00444667">
              <w:rPr>
                <w:rFonts w:hint="eastAsia"/>
              </w:rPr>
              <w:t>第二节</w:t>
            </w:r>
            <w:r w:rsidRPr="00444667">
              <w:t xml:space="preserve"> </w:t>
            </w:r>
            <w:r w:rsidRPr="00444667">
              <w:rPr>
                <w:rFonts w:hint="eastAsia"/>
              </w:rPr>
              <w:t>本章重点犯罪（二），本章重点犯罪（三）。</w:t>
            </w:r>
          </w:p>
          <w:p w:rsidR="00444667" w:rsidRPr="00444667" w:rsidRDefault="00444667" w:rsidP="00444667">
            <w:pPr>
              <w:ind w:leftChars="300" w:left="720"/>
            </w:pPr>
            <w:r w:rsidRPr="00444667">
              <w:rPr>
                <w:rFonts w:hint="eastAsia"/>
              </w:rPr>
              <w:t>教学过程：超星学习通播放</w:t>
            </w:r>
            <w:r w:rsidRPr="00444667">
              <w:t>PPT</w:t>
            </w:r>
            <w:r w:rsidRPr="00444667">
              <w:rPr>
                <w:rFonts w:hint="eastAsia"/>
              </w:rPr>
              <w:t>、视频、直播、文档，课堂讨论一次，课堂互动三次，课后作业一次（</w:t>
            </w:r>
            <w:r w:rsidRPr="00444667">
              <w:t>2</w:t>
            </w:r>
            <w:r w:rsidRPr="00444667">
              <w:rPr>
                <w:rFonts w:hint="eastAsia"/>
              </w:rPr>
              <w:t>题）。</w:t>
            </w:r>
          </w:p>
          <w:p w:rsidR="00444667" w:rsidRDefault="00444667" w:rsidP="00190D80"/>
          <w:p w:rsidR="00444667" w:rsidRPr="00444667" w:rsidRDefault="00444667" w:rsidP="00444667">
            <w:r w:rsidRPr="00444667">
              <w:rPr>
                <w:rFonts w:hint="eastAsia"/>
              </w:rPr>
              <w:t>徐鑫森：</w:t>
            </w:r>
            <w:r w:rsidRPr="00444667">
              <w:t>1-2 18</w:t>
            </w:r>
            <w:r w:rsidRPr="00444667">
              <w:rPr>
                <w:rFonts w:hint="eastAsia"/>
              </w:rPr>
              <w:t>法律文秘</w:t>
            </w:r>
            <w:r w:rsidRPr="00444667">
              <w:t xml:space="preserve">02 </w:t>
            </w:r>
            <w:r w:rsidRPr="00444667">
              <w:rPr>
                <w:rFonts w:hint="eastAsia"/>
              </w:rPr>
              <w:t>签到：应到</w:t>
            </w:r>
            <w:r w:rsidRPr="00444667">
              <w:t>51</w:t>
            </w:r>
            <w:r w:rsidRPr="00444667">
              <w:rPr>
                <w:rFonts w:hint="eastAsia"/>
              </w:rPr>
              <w:t>人，签到</w:t>
            </w:r>
            <w:r w:rsidRPr="00444667">
              <w:t>51</w:t>
            </w:r>
            <w:r w:rsidRPr="00444667">
              <w:rPr>
                <w:rFonts w:hint="eastAsia"/>
              </w:rPr>
              <w:t>人。</w:t>
            </w:r>
          </w:p>
          <w:p w:rsidR="00444667" w:rsidRPr="00444667" w:rsidRDefault="00444667" w:rsidP="00444667">
            <w:pPr>
              <w:ind w:firstLineChars="400" w:firstLine="960"/>
            </w:pPr>
            <w:r w:rsidRPr="00444667">
              <w:t>3-4 18</w:t>
            </w:r>
            <w:r w:rsidRPr="00444667">
              <w:rPr>
                <w:rFonts w:hint="eastAsia"/>
              </w:rPr>
              <w:t>法律文秘</w:t>
            </w:r>
            <w:r w:rsidRPr="00444667">
              <w:t xml:space="preserve">01 </w:t>
            </w:r>
            <w:r w:rsidRPr="00444667">
              <w:rPr>
                <w:rFonts w:hint="eastAsia"/>
              </w:rPr>
              <w:t>签到：应到</w:t>
            </w:r>
            <w:r w:rsidRPr="00444667">
              <w:t>56</w:t>
            </w:r>
            <w:r w:rsidRPr="00444667">
              <w:rPr>
                <w:rFonts w:hint="eastAsia"/>
              </w:rPr>
              <w:t>人，签到</w:t>
            </w:r>
            <w:r w:rsidRPr="00444667">
              <w:t>56</w:t>
            </w:r>
            <w:r w:rsidRPr="00444667">
              <w:rPr>
                <w:rFonts w:hint="eastAsia"/>
              </w:rPr>
              <w:t>人。</w:t>
            </w:r>
          </w:p>
          <w:p w:rsidR="00444667" w:rsidRPr="00444667" w:rsidRDefault="00444667" w:rsidP="00444667">
            <w:pPr>
              <w:ind w:firstLineChars="400" w:firstLine="960"/>
            </w:pPr>
            <w:r w:rsidRPr="00444667">
              <w:rPr>
                <w:rFonts w:hint="eastAsia"/>
              </w:rPr>
              <w:t>教学内容：《文书处理与档案管理》</w:t>
            </w:r>
            <w:r w:rsidRPr="00444667">
              <w:t xml:space="preserve">   </w:t>
            </w:r>
          </w:p>
          <w:p w:rsidR="00444667" w:rsidRPr="00444667" w:rsidRDefault="00444667" w:rsidP="00444667">
            <w:pPr>
              <w:ind w:firstLineChars="400" w:firstLine="960"/>
            </w:pPr>
            <w:r w:rsidRPr="00444667">
              <w:rPr>
                <w:rFonts w:hint="eastAsia"/>
              </w:rPr>
              <w:t>第六次课“法定公文的类型和含义”</w:t>
            </w:r>
          </w:p>
          <w:p w:rsidR="00444667" w:rsidRPr="00444667" w:rsidRDefault="00444667" w:rsidP="00444667">
            <w:pPr>
              <w:ind w:leftChars="400" w:left="960"/>
            </w:pPr>
            <w:r w:rsidRPr="00444667">
              <w:rPr>
                <w:rFonts w:hint="eastAsia"/>
              </w:rPr>
              <w:t>教学过程：采用超星学习通平台和</w:t>
            </w:r>
            <w:r w:rsidRPr="00444667">
              <w:t>QQ</w:t>
            </w:r>
            <w:r w:rsidRPr="00444667">
              <w:rPr>
                <w:rFonts w:hint="eastAsia"/>
              </w:rPr>
              <w:t>群视频功能，课堂讨论一次，课堂提问一次，课后作业一次。</w:t>
            </w:r>
          </w:p>
          <w:p w:rsidR="00444667" w:rsidRDefault="00444667" w:rsidP="00190D80"/>
          <w:p w:rsidR="00190D80" w:rsidRPr="00DB4007" w:rsidRDefault="00190D80" w:rsidP="00190D80">
            <w:pPr>
              <w:rPr>
                <w:b/>
              </w:rPr>
            </w:pPr>
            <w:r w:rsidRPr="00DB4007">
              <w:rPr>
                <w:b/>
              </w:rPr>
              <w:t>警察系</w:t>
            </w:r>
            <w:r w:rsidRPr="00DB4007">
              <w:rPr>
                <w:rFonts w:hint="eastAsia"/>
                <w:b/>
              </w:rPr>
              <w:t>:</w:t>
            </w:r>
          </w:p>
          <w:p w:rsidR="00190D80" w:rsidRPr="00190D80" w:rsidRDefault="00190D80" w:rsidP="00190D80">
            <w:r w:rsidRPr="00190D80">
              <w:t>课程名称：民事诉讼法</w:t>
            </w:r>
          </w:p>
          <w:p w:rsidR="00190D80" w:rsidRPr="00190D80" w:rsidRDefault="00190D80" w:rsidP="00190D80">
            <w:r w:rsidRPr="00190D80">
              <w:t>授课教师：李  玲</w:t>
            </w:r>
          </w:p>
          <w:p w:rsidR="00190D80" w:rsidRPr="00190D80" w:rsidRDefault="00190D80" w:rsidP="00190D80">
            <w:r w:rsidRPr="00190D80">
              <w:t>授课班级：18司警3</w:t>
            </w:r>
          </w:p>
          <w:p w:rsidR="00190D80" w:rsidRDefault="00190D80" w:rsidP="00190D80">
            <w:pPr>
              <w:widowControl/>
              <w:jc w:val="left"/>
            </w:pPr>
            <w:r w:rsidRPr="00190D80">
              <w:t>教学内容：4.3证据保全</w:t>
            </w:r>
          </w:p>
          <w:p w:rsidR="00190D80" w:rsidRDefault="00190D80" w:rsidP="00CC76AF">
            <w:pPr>
              <w:widowControl/>
              <w:jc w:val="left"/>
            </w:pPr>
          </w:p>
          <w:p w:rsidR="00CC76AF" w:rsidRPr="00DB4007" w:rsidRDefault="00CC76AF" w:rsidP="00CC76AF">
            <w:pPr>
              <w:widowControl/>
              <w:jc w:val="left"/>
              <w:rPr>
                <w:b/>
              </w:rPr>
            </w:pPr>
            <w:r w:rsidRPr="00DB4007">
              <w:rPr>
                <w:rFonts w:hint="eastAsia"/>
                <w:b/>
              </w:rPr>
              <w:t>公共管理系：</w:t>
            </w:r>
          </w:p>
          <w:p w:rsidR="00CC76AF" w:rsidRDefault="00CC76AF" w:rsidP="00CC76AF">
            <w:pPr>
              <w:widowControl/>
              <w:jc w:val="left"/>
            </w:pPr>
            <w:r>
              <w:rPr>
                <w:rFonts w:hint="eastAsia"/>
              </w:rPr>
              <w:t>课程名称：应用写作</w:t>
            </w:r>
          </w:p>
          <w:p w:rsidR="00CC76AF" w:rsidRDefault="00CC76AF" w:rsidP="00CC76AF">
            <w:pPr>
              <w:widowControl/>
              <w:jc w:val="left"/>
            </w:pPr>
            <w:r>
              <w:rPr>
                <w:rFonts w:hint="eastAsia"/>
              </w:rPr>
              <w:t>授课教师：陈丽</w:t>
            </w:r>
            <w:r>
              <w:t xml:space="preserve">           </w:t>
            </w:r>
            <w:r>
              <w:rPr>
                <w:rFonts w:hint="eastAsia"/>
              </w:rPr>
              <w:t>授课班级：</w:t>
            </w:r>
            <w:r>
              <w:t>18</w:t>
            </w:r>
            <w:r>
              <w:rPr>
                <w:rFonts w:hint="eastAsia"/>
              </w:rPr>
              <w:t>社保01    1人未签到</w:t>
            </w:r>
          </w:p>
          <w:p w:rsidR="00CC76AF" w:rsidRPr="00D84A7F" w:rsidRDefault="00CC76AF" w:rsidP="00CC76AF">
            <w:pPr>
              <w:widowControl/>
              <w:jc w:val="left"/>
            </w:pPr>
            <w:r>
              <w:rPr>
                <w:rFonts w:hint="eastAsia"/>
              </w:rPr>
              <w:t>课前发布通知、签到，在学习通里发布测验、作业，教学资源丰富，教学态度认真。</w:t>
            </w:r>
          </w:p>
          <w:p w:rsidR="00CC76AF" w:rsidRDefault="00CC76AF" w:rsidP="00CC76AF"/>
          <w:p w:rsidR="00CC76AF" w:rsidRPr="00DB4007" w:rsidRDefault="00CC76AF" w:rsidP="00CC76AF">
            <w:pPr>
              <w:rPr>
                <w:b/>
              </w:rPr>
            </w:pPr>
            <w:r w:rsidRPr="00DB4007">
              <w:rPr>
                <w:rFonts w:hint="eastAsia"/>
                <w:b/>
              </w:rPr>
              <w:t>信管系：</w:t>
            </w:r>
          </w:p>
          <w:p w:rsidR="00CC76AF" w:rsidRDefault="00CC76AF" w:rsidP="00CC76AF">
            <w:r>
              <w:rPr>
                <w:rFonts w:hint="eastAsia"/>
              </w:rPr>
              <w:t>课程名称：毛特概论</w:t>
            </w:r>
          </w:p>
          <w:p w:rsidR="00CC76AF" w:rsidRDefault="00CC76AF" w:rsidP="00CC76AF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授课教师：华洁</w:t>
            </w:r>
            <w:r>
              <w:t xml:space="preserve">       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9计</w:t>
            </w:r>
            <w:r>
              <w:t>3</w:t>
            </w:r>
            <w:r>
              <w:rPr>
                <w:rFonts w:hint="eastAsia"/>
              </w:rPr>
              <w:t xml:space="preserve">   1人未签到</w:t>
            </w:r>
          </w:p>
          <w:p w:rsidR="00CC76AF" w:rsidRPr="004B554B" w:rsidRDefault="00CC76AF" w:rsidP="00CC76AF">
            <w:pPr>
              <w:widowControl/>
              <w:jc w:val="left"/>
            </w:pPr>
            <w:r>
              <w:rPr>
                <w:rFonts w:hint="eastAsia"/>
              </w:rPr>
              <w:t>课前发布通知、签到，布置学生在学习通上完成任务点、两份课堂问卷、两个主题讨论，10:20在QQ群讲解答疑，教学资源丰富，教学态度认真。</w:t>
            </w:r>
          </w:p>
          <w:p w:rsidR="009579AD" w:rsidRDefault="009579AD" w:rsidP="008F4C39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  <w:p w:rsidR="00190D80" w:rsidRPr="00190D80" w:rsidRDefault="00190D80" w:rsidP="00190D80">
            <w:r w:rsidRPr="00190D80">
              <w:t>课程名称：Windows网络操作系统</w:t>
            </w:r>
          </w:p>
          <w:p w:rsidR="00190D80" w:rsidRPr="00190D80" w:rsidRDefault="00190D80" w:rsidP="00190D80">
            <w:r w:rsidRPr="00190D80">
              <w:t>授课教师：王  宁</w:t>
            </w:r>
          </w:p>
          <w:p w:rsidR="00190D80" w:rsidRPr="00190D80" w:rsidRDefault="00190D80" w:rsidP="00190D80">
            <w:r w:rsidRPr="00190D80">
              <w:t>授课班级：19计1</w:t>
            </w:r>
          </w:p>
          <w:p w:rsidR="00190D80" w:rsidRPr="00CC76AF" w:rsidRDefault="00190D80" w:rsidP="00190D80">
            <w:pPr>
              <w:rPr>
                <w:rFonts w:asciiTheme="minorEastAsia" w:eastAsiaTheme="minorEastAsia" w:hAnsiTheme="minorEastAsia"/>
                <w:bCs/>
              </w:rPr>
            </w:pPr>
            <w:r w:rsidRPr="00190D80">
              <w:t>教学内容：配置与管理Web和FTP服务器</w:t>
            </w: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E51E81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 w:rsidRPr="00235AEF">
              <w:rPr>
                <w:rFonts w:hint="eastAsia"/>
              </w:rPr>
              <w:t>教师在线上教学应多与学生互动，让学生有更多的参与感，更愿意投入到课程当中</w:t>
            </w:r>
            <w:r>
              <w:rPr>
                <w:rFonts w:hint="eastAsia"/>
              </w:rPr>
              <w:t>；可</w:t>
            </w:r>
            <w:r w:rsidRPr="00235AEF">
              <w:rPr>
                <w:rFonts w:hint="eastAsia"/>
              </w:rPr>
              <w:t>经常反馈学生完成任务点、完成作业的情况，督促未完成的学生尽快完成</w:t>
            </w:r>
            <w:r>
              <w:rPr>
                <w:rFonts w:hint="eastAsia"/>
              </w:rPr>
              <w:t>；</w:t>
            </w:r>
            <w:r w:rsidRPr="00235AEF">
              <w:rPr>
                <w:rFonts w:hint="eastAsia"/>
              </w:rPr>
              <w:t>在</w:t>
            </w:r>
            <w:r>
              <w:rPr>
                <w:rFonts w:hint="eastAsia"/>
              </w:rPr>
              <w:t>学习通的“统计”--“成绩管理”中可根据课程情况设置各项目的权重比例，做为学生平时分的基础，并</w:t>
            </w:r>
            <w:r w:rsidR="00810276">
              <w:rPr>
                <w:rFonts w:hint="eastAsia"/>
              </w:rPr>
              <w:t>将统计的成绩</w:t>
            </w:r>
            <w:r>
              <w:rPr>
                <w:rFonts w:hint="eastAsia"/>
              </w:rPr>
              <w:t>及时反馈给学生，调动学生的积极性。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4E7" w:rsidRDefault="002B54E7" w:rsidP="00013239">
      <w:r>
        <w:separator/>
      </w:r>
    </w:p>
  </w:endnote>
  <w:endnote w:type="continuationSeparator" w:id="1">
    <w:p w:rsidR="002B54E7" w:rsidRDefault="002B54E7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4E7" w:rsidRDefault="002B54E7" w:rsidP="00013239">
      <w:r>
        <w:separator/>
      </w:r>
    </w:p>
  </w:footnote>
  <w:footnote w:type="continuationSeparator" w:id="1">
    <w:p w:rsidR="002B54E7" w:rsidRDefault="002B54E7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0D8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54E7"/>
    <w:rsid w:val="002B662D"/>
    <w:rsid w:val="002C7A2C"/>
    <w:rsid w:val="002D7614"/>
    <w:rsid w:val="002F1709"/>
    <w:rsid w:val="002F7496"/>
    <w:rsid w:val="00310CF8"/>
    <w:rsid w:val="00312C5A"/>
    <w:rsid w:val="00317688"/>
    <w:rsid w:val="00335695"/>
    <w:rsid w:val="00351AFD"/>
    <w:rsid w:val="00372758"/>
    <w:rsid w:val="003918B1"/>
    <w:rsid w:val="003A3526"/>
    <w:rsid w:val="003B173C"/>
    <w:rsid w:val="003C4C0B"/>
    <w:rsid w:val="003D1CED"/>
    <w:rsid w:val="003F0BDD"/>
    <w:rsid w:val="00400E3E"/>
    <w:rsid w:val="00405C36"/>
    <w:rsid w:val="004070B3"/>
    <w:rsid w:val="00425B50"/>
    <w:rsid w:val="00443B72"/>
    <w:rsid w:val="00444667"/>
    <w:rsid w:val="00457C93"/>
    <w:rsid w:val="00491027"/>
    <w:rsid w:val="00491701"/>
    <w:rsid w:val="004A6BEA"/>
    <w:rsid w:val="004A7294"/>
    <w:rsid w:val="004C0B2E"/>
    <w:rsid w:val="004C0C8E"/>
    <w:rsid w:val="004D6EAC"/>
    <w:rsid w:val="004E7132"/>
    <w:rsid w:val="004F2E13"/>
    <w:rsid w:val="00523CD6"/>
    <w:rsid w:val="005408E8"/>
    <w:rsid w:val="00542D86"/>
    <w:rsid w:val="00566F56"/>
    <w:rsid w:val="00585295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71259"/>
    <w:rsid w:val="00682093"/>
    <w:rsid w:val="006E22F4"/>
    <w:rsid w:val="006E499A"/>
    <w:rsid w:val="006F6B5E"/>
    <w:rsid w:val="00701955"/>
    <w:rsid w:val="0070199C"/>
    <w:rsid w:val="007040D9"/>
    <w:rsid w:val="00715AB9"/>
    <w:rsid w:val="00732B12"/>
    <w:rsid w:val="00782DD8"/>
    <w:rsid w:val="0079009F"/>
    <w:rsid w:val="007A1960"/>
    <w:rsid w:val="007B5E7A"/>
    <w:rsid w:val="007C4BBD"/>
    <w:rsid w:val="007D15E8"/>
    <w:rsid w:val="007F0DEC"/>
    <w:rsid w:val="00801797"/>
    <w:rsid w:val="00810276"/>
    <w:rsid w:val="00817D10"/>
    <w:rsid w:val="00837ED9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5265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90EDF"/>
    <w:rsid w:val="00A941A0"/>
    <w:rsid w:val="00AC5101"/>
    <w:rsid w:val="00AC6527"/>
    <w:rsid w:val="00AE2F7E"/>
    <w:rsid w:val="00B059E8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44556"/>
    <w:rsid w:val="00C47591"/>
    <w:rsid w:val="00C904EB"/>
    <w:rsid w:val="00C90AE0"/>
    <w:rsid w:val="00CA44D2"/>
    <w:rsid w:val="00CA60C2"/>
    <w:rsid w:val="00CB70DB"/>
    <w:rsid w:val="00CC76AF"/>
    <w:rsid w:val="00D06F84"/>
    <w:rsid w:val="00D3064F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07"/>
    <w:rsid w:val="00DB4065"/>
    <w:rsid w:val="00DB47F8"/>
    <w:rsid w:val="00DD369E"/>
    <w:rsid w:val="00DE1583"/>
    <w:rsid w:val="00E165DC"/>
    <w:rsid w:val="00E2319A"/>
    <w:rsid w:val="00E271CB"/>
    <w:rsid w:val="00E3053E"/>
    <w:rsid w:val="00E416F2"/>
    <w:rsid w:val="00E51E81"/>
    <w:rsid w:val="00E7136A"/>
    <w:rsid w:val="00E714C8"/>
    <w:rsid w:val="00E71570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1014</Characters>
  <Application>Microsoft Office Word</Application>
  <DocSecurity>0</DocSecurity>
  <Lines>8</Lines>
  <Paragraphs>2</Paragraphs>
  <ScaleCrop>false</ScaleCrop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76</cp:revision>
  <cp:lastPrinted>2014-03-31T06:43:00Z</cp:lastPrinted>
  <dcterms:created xsi:type="dcterms:W3CDTF">2020-02-27T11:45:00Z</dcterms:created>
  <dcterms:modified xsi:type="dcterms:W3CDTF">2020-06-28T03:16:00Z</dcterms:modified>
</cp:coreProperties>
</file>