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1802E" w14:textId="35D9AA5B" w:rsidR="00916382" w:rsidRPr="009714EB" w:rsidRDefault="00AB25E5" w:rsidP="000A7E2B">
      <w:pPr>
        <w:jc w:val="center"/>
        <w:rPr>
          <w:rFonts w:ascii="黑体" w:eastAsia="黑体" w:hAnsi="黑体"/>
          <w:b/>
          <w:sz w:val="44"/>
          <w:szCs w:val="44"/>
        </w:rPr>
      </w:pPr>
      <w:bookmarkStart w:id="0" w:name="_GoBack"/>
      <w:r w:rsidRPr="009714EB">
        <w:rPr>
          <w:rFonts w:ascii="黑体" w:eastAsia="黑体" w:hAnsi="黑体" w:hint="eastAsia"/>
          <w:b/>
          <w:sz w:val="44"/>
          <w:szCs w:val="44"/>
        </w:rPr>
        <w:t>2</w:t>
      </w:r>
      <w:r w:rsidRPr="009714EB">
        <w:rPr>
          <w:rFonts w:ascii="黑体" w:eastAsia="黑体" w:hAnsi="黑体"/>
          <w:b/>
          <w:sz w:val="44"/>
          <w:szCs w:val="44"/>
        </w:rPr>
        <w:t>021</w:t>
      </w:r>
      <w:r w:rsidRPr="009714EB">
        <w:rPr>
          <w:rFonts w:ascii="黑体" w:eastAsia="黑体" w:hAnsi="黑体" w:hint="eastAsia"/>
          <w:b/>
          <w:sz w:val="44"/>
          <w:szCs w:val="44"/>
        </w:rPr>
        <w:t>年度</w:t>
      </w:r>
      <w:bookmarkStart w:id="1" w:name="_Hlk99388852"/>
      <w:r w:rsidR="00217426" w:rsidRPr="009714EB">
        <w:rPr>
          <w:rFonts w:ascii="黑体" w:eastAsia="黑体" w:hAnsi="黑体" w:hint="eastAsia"/>
          <w:b/>
          <w:sz w:val="44"/>
          <w:szCs w:val="44"/>
        </w:rPr>
        <w:t>个税</w:t>
      </w:r>
      <w:bookmarkEnd w:id="1"/>
      <w:r w:rsidR="00217426" w:rsidRPr="009714EB">
        <w:rPr>
          <w:rFonts w:ascii="黑体" w:eastAsia="黑体" w:hAnsi="黑体" w:hint="eastAsia"/>
          <w:b/>
          <w:sz w:val="44"/>
          <w:szCs w:val="44"/>
        </w:rPr>
        <w:t>汇算清缴</w:t>
      </w:r>
      <w:r w:rsidR="006A3544" w:rsidRPr="009714EB">
        <w:rPr>
          <w:rFonts w:ascii="黑体" w:eastAsia="黑体" w:hAnsi="黑体" w:hint="eastAsia"/>
          <w:b/>
          <w:sz w:val="44"/>
          <w:szCs w:val="44"/>
        </w:rPr>
        <w:t>常见问题问答（一）</w:t>
      </w:r>
    </w:p>
    <w:bookmarkEnd w:id="0"/>
    <w:p w14:paraId="13EF6C45" w14:textId="77777777" w:rsidR="00BB05B0" w:rsidRDefault="00BB05B0" w:rsidP="000A7E2B">
      <w:pPr>
        <w:pStyle w:val="a4"/>
        <w:shd w:val="clear" w:color="auto" w:fill="FFFFFF"/>
        <w:spacing w:before="0" w:beforeAutospacing="0" w:after="0" w:afterAutospacing="0" w:line="390" w:lineRule="atLeast"/>
        <w:ind w:firstLine="480"/>
        <w:rPr>
          <w:rStyle w:val="a3"/>
          <w:rFonts w:ascii="仿宋" w:eastAsia="仿宋" w:hAnsi="仿宋" w:cs="Arial"/>
          <w:color w:val="666666"/>
          <w:spacing w:val="8"/>
          <w:sz w:val="32"/>
          <w:szCs w:val="32"/>
        </w:rPr>
      </w:pPr>
    </w:p>
    <w:p w14:paraId="34AE7A2C" w14:textId="744F1A12" w:rsidR="000A7E2B" w:rsidRPr="006A3544" w:rsidRDefault="00BB05B0" w:rsidP="008D7B45">
      <w:pPr>
        <w:pStyle w:val="a4"/>
        <w:shd w:val="clear" w:color="auto" w:fill="FFFFFF"/>
        <w:spacing w:before="0" w:beforeAutospacing="0" w:after="0" w:afterAutospacing="0" w:line="390" w:lineRule="atLeast"/>
        <w:ind w:firstLineChars="200" w:firstLine="672"/>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2021年度个税汇算清缴工作已正式开始，</w:t>
      </w:r>
      <w:r w:rsidR="008D7B45" w:rsidRPr="006A3544">
        <w:rPr>
          <w:rFonts w:ascii="仿宋_GB2312" w:eastAsia="仿宋_GB2312" w:hAnsi="仿宋" w:cs="Arial" w:hint="eastAsia"/>
          <w:color w:val="666666"/>
          <w:spacing w:val="8"/>
          <w:sz w:val="32"/>
          <w:szCs w:val="32"/>
        </w:rPr>
        <w:t>经向第三</w:t>
      </w:r>
      <w:proofErr w:type="gramStart"/>
      <w:r w:rsidR="008D7B45" w:rsidRPr="006A3544">
        <w:rPr>
          <w:rFonts w:ascii="仿宋_GB2312" w:eastAsia="仿宋_GB2312" w:hAnsi="仿宋" w:cs="Arial" w:hint="eastAsia"/>
          <w:color w:val="666666"/>
          <w:spacing w:val="8"/>
          <w:sz w:val="32"/>
          <w:szCs w:val="32"/>
        </w:rPr>
        <w:t>方专业</w:t>
      </w:r>
      <w:proofErr w:type="gramEnd"/>
      <w:r w:rsidR="008D7B45" w:rsidRPr="006A3544">
        <w:rPr>
          <w:rFonts w:ascii="仿宋_GB2312" w:eastAsia="仿宋_GB2312" w:hAnsi="仿宋" w:cs="Arial" w:hint="eastAsia"/>
          <w:color w:val="666666"/>
          <w:spacing w:val="8"/>
          <w:sz w:val="32"/>
          <w:szCs w:val="32"/>
        </w:rPr>
        <w:t>机构多次咨询后，现将</w:t>
      </w:r>
      <w:r w:rsidRPr="006A3544">
        <w:rPr>
          <w:rFonts w:ascii="仿宋_GB2312" w:eastAsia="仿宋_GB2312" w:hAnsi="仿宋" w:cs="Arial" w:hint="eastAsia"/>
          <w:color w:val="666666"/>
          <w:spacing w:val="8"/>
          <w:sz w:val="32"/>
          <w:szCs w:val="32"/>
        </w:rPr>
        <w:t>当前我院</w:t>
      </w:r>
      <w:r w:rsidR="006A3544">
        <w:rPr>
          <w:rFonts w:ascii="仿宋_GB2312" w:eastAsia="仿宋_GB2312" w:hAnsi="仿宋" w:cs="Arial" w:hint="eastAsia"/>
          <w:color w:val="666666"/>
          <w:spacing w:val="8"/>
          <w:sz w:val="32"/>
          <w:szCs w:val="32"/>
        </w:rPr>
        <w:t>教</w:t>
      </w:r>
      <w:r w:rsidRPr="006A3544">
        <w:rPr>
          <w:rFonts w:ascii="仿宋_GB2312" w:eastAsia="仿宋_GB2312" w:hAnsi="仿宋" w:cs="Arial" w:hint="eastAsia"/>
          <w:color w:val="666666"/>
          <w:spacing w:val="8"/>
          <w:sz w:val="32"/>
          <w:szCs w:val="32"/>
        </w:rPr>
        <w:t>职工提出较多的疑问</w:t>
      </w:r>
      <w:r w:rsidR="008D7B45" w:rsidRPr="006A3544">
        <w:rPr>
          <w:rFonts w:ascii="仿宋_GB2312" w:eastAsia="仿宋_GB2312" w:hAnsi="仿宋" w:cs="Arial" w:hint="eastAsia"/>
          <w:color w:val="666666"/>
          <w:spacing w:val="8"/>
          <w:sz w:val="32"/>
          <w:szCs w:val="32"/>
        </w:rPr>
        <w:t>及解答整理如下：</w:t>
      </w:r>
    </w:p>
    <w:p w14:paraId="461069DF" w14:textId="2C727339" w:rsidR="000A7E2B" w:rsidRPr="006A3544" w:rsidRDefault="006A3544" w:rsidP="008D7B45">
      <w:pPr>
        <w:pStyle w:val="a4"/>
        <w:shd w:val="clear" w:color="auto" w:fill="FFFFFF"/>
        <w:spacing w:before="0" w:beforeAutospacing="0" w:after="0" w:afterAutospacing="0" w:line="390" w:lineRule="atLeast"/>
        <w:ind w:firstLineChars="200" w:firstLine="674"/>
        <w:rPr>
          <w:rFonts w:ascii="黑体" w:eastAsia="黑体" w:hAnsi="黑体" w:cs="Arial" w:hint="eastAsia"/>
          <w:color w:val="666666"/>
          <w:spacing w:val="8"/>
          <w:sz w:val="32"/>
          <w:szCs w:val="32"/>
        </w:rPr>
      </w:pPr>
      <w:r w:rsidRPr="006A3544">
        <w:rPr>
          <w:rStyle w:val="a3"/>
          <w:rFonts w:ascii="黑体" w:eastAsia="黑体" w:hAnsi="黑体" w:cs="Arial" w:hint="eastAsia"/>
          <w:color w:val="666666"/>
          <w:spacing w:val="8"/>
          <w:sz w:val="32"/>
          <w:szCs w:val="32"/>
        </w:rPr>
        <w:t>一、问：个税</w:t>
      </w:r>
      <w:r w:rsidR="000A7E2B" w:rsidRPr="006A3544">
        <w:rPr>
          <w:rStyle w:val="a3"/>
          <w:rFonts w:ascii="黑体" w:eastAsia="黑体" w:hAnsi="黑体" w:cs="Arial" w:hint="eastAsia"/>
          <w:color w:val="666666"/>
          <w:spacing w:val="8"/>
          <w:sz w:val="32"/>
          <w:szCs w:val="32"/>
        </w:rPr>
        <w:t>综合所得</w:t>
      </w:r>
      <w:r w:rsidRPr="006A3544">
        <w:rPr>
          <w:rStyle w:val="a3"/>
          <w:rFonts w:ascii="黑体" w:eastAsia="黑体" w:hAnsi="黑体" w:cs="Arial" w:hint="eastAsia"/>
          <w:color w:val="666666"/>
          <w:spacing w:val="8"/>
          <w:sz w:val="32"/>
          <w:szCs w:val="32"/>
        </w:rPr>
        <w:t>内容是什么？</w:t>
      </w:r>
    </w:p>
    <w:p w14:paraId="627BCE6E" w14:textId="2A4B33DB" w:rsidR="00A24ADA"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0A7E2B" w:rsidRPr="006A3544">
        <w:rPr>
          <w:rFonts w:ascii="仿宋_GB2312" w:eastAsia="仿宋_GB2312" w:hAnsi="仿宋" w:cs="Arial" w:hint="eastAsia"/>
          <w:color w:val="666666"/>
          <w:spacing w:val="8"/>
          <w:sz w:val="32"/>
          <w:szCs w:val="32"/>
        </w:rPr>
        <w:t>综合所得具体包括工资薪金所得、劳务报酬所得、稿酬所得、特许权使用费所得。居民个人取得综合所得需要年度汇算</w:t>
      </w:r>
      <w:r>
        <w:rPr>
          <w:rFonts w:ascii="仿宋_GB2312" w:eastAsia="仿宋_GB2312" w:hAnsi="仿宋" w:cs="Arial" w:hint="eastAsia"/>
          <w:color w:val="666666"/>
          <w:spacing w:val="8"/>
          <w:sz w:val="32"/>
          <w:szCs w:val="32"/>
        </w:rPr>
        <w:t>的</w:t>
      </w:r>
      <w:r w:rsidR="000A7E2B" w:rsidRPr="006A3544">
        <w:rPr>
          <w:rFonts w:ascii="仿宋_GB2312" w:eastAsia="仿宋_GB2312" w:hAnsi="仿宋" w:cs="Arial" w:hint="eastAsia"/>
          <w:color w:val="666666"/>
          <w:spacing w:val="8"/>
          <w:sz w:val="32"/>
          <w:szCs w:val="32"/>
        </w:rPr>
        <w:t>，应于</w:t>
      </w:r>
      <w:r w:rsidR="001160C3" w:rsidRPr="006A3544">
        <w:rPr>
          <w:rFonts w:ascii="仿宋_GB2312" w:eastAsia="仿宋_GB2312" w:hAnsi="仿宋" w:cs="Arial" w:hint="eastAsia"/>
          <w:color w:val="666666"/>
          <w:spacing w:val="8"/>
          <w:sz w:val="32"/>
          <w:szCs w:val="32"/>
        </w:rPr>
        <w:t>今</w:t>
      </w:r>
      <w:r w:rsidR="000A7E2B" w:rsidRPr="006A3544">
        <w:rPr>
          <w:rFonts w:ascii="仿宋_GB2312" w:eastAsia="仿宋_GB2312" w:hAnsi="仿宋" w:cs="Arial" w:hint="eastAsia"/>
          <w:color w:val="666666"/>
          <w:spacing w:val="8"/>
          <w:sz w:val="32"/>
          <w:szCs w:val="32"/>
        </w:rPr>
        <w:t>年3月1日至6月30日办理汇算。</w:t>
      </w:r>
    </w:p>
    <w:p w14:paraId="1DDAA5F9" w14:textId="287F9766" w:rsidR="00A24ADA" w:rsidRPr="006A3544" w:rsidRDefault="006A3544" w:rsidP="006A3544">
      <w:pPr>
        <w:pStyle w:val="a4"/>
        <w:shd w:val="clear" w:color="auto" w:fill="FFFFFF"/>
        <w:spacing w:before="0" w:beforeAutospacing="0" w:after="0" w:afterAutospacing="0" w:line="390" w:lineRule="atLeast"/>
        <w:ind w:firstLineChars="200" w:firstLine="674"/>
        <w:rPr>
          <w:rStyle w:val="a3"/>
          <w:rFonts w:ascii="黑体" w:eastAsia="黑体" w:hAnsi="黑体" w:cs="Arial" w:hint="eastAsia"/>
          <w:color w:val="666666"/>
          <w:spacing w:val="8"/>
          <w:sz w:val="32"/>
          <w:szCs w:val="32"/>
        </w:rPr>
      </w:pPr>
      <w:r>
        <w:rPr>
          <w:rStyle w:val="a3"/>
          <w:rFonts w:ascii="黑体" w:eastAsia="黑体" w:hAnsi="黑体" w:cs="Arial" w:hint="eastAsia"/>
          <w:color w:val="666666"/>
          <w:spacing w:val="8"/>
          <w:sz w:val="32"/>
          <w:szCs w:val="32"/>
        </w:rPr>
        <w:t>二、</w:t>
      </w:r>
      <w:r w:rsidRPr="006A3544">
        <w:rPr>
          <w:rStyle w:val="a3"/>
          <w:rFonts w:ascii="黑体" w:eastAsia="黑体" w:hAnsi="黑体" w:cs="Arial" w:hint="eastAsia"/>
          <w:color w:val="666666"/>
          <w:spacing w:val="8"/>
          <w:sz w:val="32"/>
          <w:szCs w:val="32"/>
        </w:rPr>
        <w:t>问：</w:t>
      </w:r>
      <w:r w:rsidR="00A24ADA" w:rsidRPr="006A3544">
        <w:rPr>
          <w:rStyle w:val="a3"/>
          <w:rFonts w:ascii="黑体" w:eastAsia="黑体" w:hAnsi="黑体" w:cs="Arial" w:hint="eastAsia"/>
          <w:color w:val="666666"/>
          <w:spacing w:val="8"/>
          <w:sz w:val="32"/>
          <w:szCs w:val="32"/>
        </w:rPr>
        <w:t>年度汇算清缴应补应退额</w:t>
      </w:r>
      <w:r w:rsidR="009714EB">
        <w:rPr>
          <w:rStyle w:val="a3"/>
          <w:rFonts w:ascii="黑体" w:eastAsia="黑体" w:hAnsi="黑体" w:cs="Arial" w:hint="eastAsia"/>
          <w:color w:val="666666"/>
          <w:spacing w:val="8"/>
          <w:sz w:val="32"/>
          <w:szCs w:val="32"/>
        </w:rPr>
        <w:t>如何</w:t>
      </w:r>
      <w:r w:rsidR="00A24ADA" w:rsidRPr="006A3544">
        <w:rPr>
          <w:rStyle w:val="a3"/>
          <w:rFonts w:ascii="黑体" w:eastAsia="黑体" w:hAnsi="黑体" w:cs="Arial" w:hint="eastAsia"/>
          <w:color w:val="666666"/>
          <w:spacing w:val="8"/>
          <w:sz w:val="32"/>
          <w:szCs w:val="32"/>
        </w:rPr>
        <w:t>计算</w:t>
      </w:r>
      <w:r w:rsidR="009714EB">
        <w:rPr>
          <w:rStyle w:val="a3"/>
          <w:rFonts w:ascii="黑体" w:eastAsia="黑体" w:hAnsi="黑体" w:cs="Arial" w:hint="eastAsia"/>
          <w:color w:val="666666"/>
          <w:spacing w:val="8"/>
          <w:sz w:val="32"/>
          <w:szCs w:val="32"/>
        </w:rPr>
        <w:t>？</w:t>
      </w:r>
    </w:p>
    <w:p w14:paraId="681DFB4D" w14:textId="555CF4C5" w:rsidR="00A24ADA"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A24ADA" w:rsidRPr="006A3544">
        <w:rPr>
          <w:rFonts w:ascii="仿宋_GB2312" w:eastAsia="仿宋_GB2312" w:hAnsi="仿宋" w:cs="Arial" w:hint="eastAsia"/>
          <w:color w:val="666666"/>
          <w:spacing w:val="8"/>
          <w:sz w:val="32"/>
          <w:szCs w:val="32"/>
        </w:rPr>
        <w:t>应退或应补税额=[（综合所得收入额-60000元-“三险</w:t>
      </w:r>
      <w:proofErr w:type="gramStart"/>
      <w:r w:rsidR="00A24ADA" w:rsidRPr="006A3544">
        <w:rPr>
          <w:rFonts w:ascii="仿宋_GB2312" w:eastAsia="仿宋_GB2312" w:hAnsi="仿宋" w:cs="Arial" w:hint="eastAsia"/>
          <w:color w:val="666666"/>
          <w:spacing w:val="8"/>
          <w:sz w:val="32"/>
          <w:szCs w:val="32"/>
        </w:rPr>
        <w:t>一</w:t>
      </w:r>
      <w:proofErr w:type="gramEnd"/>
      <w:r w:rsidR="00A24ADA" w:rsidRPr="006A3544">
        <w:rPr>
          <w:rFonts w:ascii="仿宋_GB2312" w:eastAsia="仿宋_GB2312" w:hAnsi="仿宋" w:cs="Arial" w:hint="eastAsia"/>
          <w:color w:val="666666"/>
          <w:spacing w:val="8"/>
          <w:sz w:val="32"/>
          <w:szCs w:val="32"/>
        </w:rPr>
        <w:t>金”等专项扣除-子女教育等专项附加扣除）×适用税率-速算扣除数]-已预缴税额。</w:t>
      </w:r>
    </w:p>
    <w:p w14:paraId="16678D0F" w14:textId="17601154" w:rsidR="002B571C" w:rsidRPr="006A3544" w:rsidRDefault="006A3544" w:rsidP="008D7B45">
      <w:pPr>
        <w:pStyle w:val="a4"/>
        <w:shd w:val="clear" w:color="auto" w:fill="FFFFFF"/>
        <w:spacing w:before="0" w:beforeAutospacing="0" w:after="0" w:afterAutospacing="0" w:line="390" w:lineRule="atLeast"/>
        <w:ind w:firstLineChars="200" w:firstLine="674"/>
        <w:rPr>
          <w:rStyle w:val="a3"/>
          <w:rFonts w:ascii="黑体" w:eastAsia="黑体" w:hAnsi="黑体" w:cs="Arial" w:hint="eastAsia"/>
          <w:color w:val="666666"/>
          <w:spacing w:val="8"/>
          <w:sz w:val="32"/>
          <w:szCs w:val="32"/>
        </w:rPr>
      </w:pPr>
      <w:r>
        <w:rPr>
          <w:rStyle w:val="a3"/>
          <w:rFonts w:ascii="黑体" w:eastAsia="黑体" w:hAnsi="黑体" w:cs="Arial" w:hint="eastAsia"/>
          <w:color w:val="666666"/>
          <w:spacing w:val="8"/>
          <w:sz w:val="32"/>
          <w:szCs w:val="32"/>
        </w:rPr>
        <w:t>三、</w:t>
      </w:r>
      <w:r w:rsidRPr="006A3544">
        <w:rPr>
          <w:rStyle w:val="a3"/>
          <w:rFonts w:ascii="黑体" w:eastAsia="黑体" w:hAnsi="黑体" w:cs="Arial" w:hint="eastAsia"/>
          <w:color w:val="666666"/>
          <w:spacing w:val="8"/>
          <w:sz w:val="32"/>
          <w:szCs w:val="32"/>
        </w:rPr>
        <w:t>问：</w:t>
      </w:r>
      <w:r w:rsidR="009714EB">
        <w:rPr>
          <w:rStyle w:val="a3"/>
          <w:rFonts w:ascii="黑体" w:eastAsia="黑体" w:hAnsi="黑体" w:cs="Arial" w:hint="eastAsia"/>
          <w:color w:val="666666"/>
          <w:spacing w:val="8"/>
          <w:sz w:val="32"/>
          <w:szCs w:val="32"/>
        </w:rPr>
        <w:t>哪些纲税人</w:t>
      </w:r>
      <w:r w:rsidR="002B571C" w:rsidRPr="006A3544">
        <w:rPr>
          <w:rStyle w:val="a3"/>
          <w:rFonts w:ascii="黑体" w:eastAsia="黑体" w:hAnsi="黑体" w:cs="Arial" w:hint="eastAsia"/>
          <w:color w:val="666666"/>
          <w:spacing w:val="8"/>
          <w:sz w:val="32"/>
          <w:szCs w:val="32"/>
        </w:rPr>
        <w:t>无需办理年度汇算</w:t>
      </w:r>
      <w:r w:rsidR="009714EB">
        <w:rPr>
          <w:rStyle w:val="a3"/>
          <w:rFonts w:ascii="黑体" w:eastAsia="黑体" w:hAnsi="黑体" w:cs="Arial" w:hint="eastAsia"/>
          <w:color w:val="666666"/>
          <w:spacing w:val="8"/>
          <w:sz w:val="32"/>
          <w:szCs w:val="32"/>
        </w:rPr>
        <w:t>？</w:t>
      </w:r>
    </w:p>
    <w:p w14:paraId="71AF36D6" w14:textId="1DCB140C" w:rsidR="00EA5C74"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2B571C" w:rsidRPr="006A3544">
        <w:rPr>
          <w:rFonts w:ascii="仿宋_GB2312" w:eastAsia="仿宋_GB2312" w:hAnsi="仿宋" w:cs="Arial" w:hint="eastAsia"/>
          <w:color w:val="666666"/>
          <w:spacing w:val="8"/>
          <w:sz w:val="32"/>
          <w:szCs w:val="32"/>
        </w:rPr>
        <w:t>（</w:t>
      </w:r>
      <w:r>
        <w:rPr>
          <w:rFonts w:ascii="仿宋_GB2312" w:eastAsia="仿宋_GB2312" w:hAnsi="仿宋" w:cs="Arial" w:hint="eastAsia"/>
          <w:color w:val="666666"/>
          <w:spacing w:val="8"/>
          <w:sz w:val="32"/>
          <w:szCs w:val="32"/>
        </w:rPr>
        <w:t>一</w:t>
      </w:r>
      <w:r w:rsidR="002B571C" w:rsidRPr="006A3544">
        <w:rPr>
          <w:rFonts w:ascii="仿宋_GB2312" w:eastAsia="仿宋_GB2312" w:hAnsi="仿宋" w:cs="Arial" w:hint="eastAsia"/>
          <w:color w:val="666666"/>
          <w:spacing w:val="8"/>
          <w:sz w:val="32"/>
          <w:szCs w:val="32"/>
        </w:rPr>
        <w:t>）</w:t>
      </w:r>
      <w:r w:rsidR="00EA5C74" w:rsidRPr="006A3544">
        <w:rPr>
          <w:rFonts w:ascii="仿宋_GB2312" w:eastAsia="仿宋_GB2312" w:hAnsi="仿宋" w:cs="Arial" w:hint="eastAsia"/>
          <w:color w:val="666666"/>
          <w:spacing w:val="8"/>
          <w:sz w:val="32"/>
          <w:szCs w:val="32"/>
        </w:rPr>
        <w:t>年度</w:t>
      </w:r>
      <w:proofErr w:type="gramStart"/>
      <w:r w:rsidR="00EA5C74" w:rsidRPr="006A3544">
        <w:rPr>
          <w:rFonts w:ascii="仿宋_GB2312" w:eastAsia="仿宋_GB2312" w:hAnsi="仿宋" w:cs="Arial" w:hint="eastAsia"/>
          <w:color w:val="666666"/>
          <w:spacing w:val="8"/>
          <w:sz w:val="32"/>
          <w:szCs w:val="32"/>
        </w:rPr>
        <w:t>汇算需补税但</w:t>
      </w:r>
      <w:proofErr w:type="gramEnd"/>
      <w:r w:rsidR="00EA5C74" w:rsidRPr="006A3544">
        <w:rPr>
          <w:rFonts w:ascii="仿宋_GB2312" w:eastAsia="仿宋_GB2312" w:hAnsi="仿宋" w:cs="Arial" w:hint="eastAsia"/>
          <w:color w:val="666666"/>
          <w:spacing w:val="8"/>
          <w:sz w:val="32"/>
          <w:szCs w:val="32"/>
        </w:rPr>
        <w:t>综合所得收入全年不超过12万元</w:t>
      </w:r>
      <w:r w:rsidR="001C2230" w:rsidRPr="006A3544">
        <w:rPr>
          <w:rFonts w:ascii="仿宋_GB2312" w:eastAsia="仿宋_GB2312" w:hAnsi="仿宋" w:cs="Arial" w:hint="eastAsia"/>
          <w:color w:val="666666"/>
          <w:spacing w:val="8"/>
          <w:sz w:val="32"/>
          <w:szCs w:val="32"/>
        </w:rPr>
        <w:t>的</w:t>
      </w:r>
      <w:r w:rsidR="00EA5C74" w:rsidRPr="006A3544">
        <w:rPr>
          <w:rFonts w:ascii="仿宋_GB2312" w:eastAsia="仿宋_GB2312" w:hAnsi="仿宋" w:cs="Arial" w:hint="eastAsia"/>
          <w:color w:val="666666"/>
          <w:spacing w:val="8"/>
          <w:sz w:val="32"/>
          <w:szCs w:val="32"/>
        </w:rPr>
        <w:t>；</w:t>
      </w:r>
    </w:p>
    <w:p w14:paraId="69D7A201" w14:textId="1BFA174B" w:rsidR="00EA5C74" w:rsidRPr="006A3544" w:rsidRDefault="00EA5C74" w:rsidP="001C2230">
      <w:pPr>
        <w:pStyle w:val="a4"/>
        <w:shd w:val="clear" w:color="auto" w:fill="FFFFFF"/>
        <w:spacing w:before="0" w:beforeAutospacing="0" w:after="0" w:afterAutospacing="0" w:line="390" w:lineRule="atLeast"/>
        <w:ind w:firstLine="480"/>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w:t>
      </w:r>
      <w:r w:rsidR="006A3544">
        <w:rPr>
          <w:rFonts w:ascii="仿宋_GB2312" w:eastAsia="仿宋_GB2312" w:hAnsi="仿宋" w:cs="Arial" w:hint="eastAsia"/>
          <w:color w:val="666666"/>
          <w:spacing w:val="8"/>
          <w:sz w:val="32"/>
          <w:szCs w:val="32"/>
        </w:rPr>
        <w:t>二</w:t>
      </w:r>
      <w:r w:rsidRPr="006A3544">
        <w:rPr>
          <w:rFonts w:ascii="仿宋_GB2312" w:eastAsia="仿宋_GB2312" w:hAnsi="仿宋" w:cs="Arial" w:hint="eastAsia"/>
          <w:color w:val="666666"/>
          <w:spacing w:val="8"/>
          <w:sz w:val="32"/>
          <w:szCs w:val="32"/>
        </w:rPr>
        <w:t>）年度</w:t>
      </w:r>
      <w:proofErr w:type="gramStart"/>
      <w:r w:rsidRPr="006A3544">
        <w:rPr>
          <w:rFonts w:ascii="仿宋_GB2312" w:eastAsia="仿宋_GB2312" w:hAnsi="仿宋" w:cs="Arial" w:hint="eastAsia"/>
          <w:color w:val="666666"/>
          <w:spacing w:val="8"/>
          <w:sz w:val="32"/>
          <w:szCs w:val="32"/>
        </w:rPr>
        <w:t>汇算需补税</w:t>
      </w:r>
      <w:proofErr w:type="gramEnd"/>
      <w:r w:rsidRPr="006A3544">
        <w:rPr>
          <w:rFonts w:ascii="仿宋_GB2312" w:eastAsia="仿宋_GB2312" w:hAnsi="仿宋" w:cs="Arial" w:hint="eastAsia"/>
          <w:color w:val="666666"/>
          <w:spacing w:val="8"/>
          <w:sz w:val="32"/>
          <w:szCs w:val="32"/>
        </w:rPr>
        <w:t>金额不超过400元的；</w:t>
      </w:r>
    </w:p>
    <w:p w14:paraId="106F00B8" w14:textId="152F93D3" w:rsidR="00EA5C74" w:rsidRPr="006A3544" w:rsidRDefault="00EA5C74" w:rsidP="001C2230">
      <w:pPr>
        <w:pStyle w:val="a4"/>
        <w:shd w:val="clear" w:color="auto" w:fill="FFFFFF"/>
        <w:spacing w:before="0" w:beforeAutospacing="0" w:after="0" w:afterAutospacing="0" w:line="390" w:lineRule="atLeast"/>
        <w:ind w:firstLine="480"/>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w:t>
      </w:r>
      <w:r w:rsidR="006A3544">
        <w:rPr>
          <w:rFonts w:ascii="仿宋_GB2312" w:eastAsia="仿宋_GB2312" w:hAnsi="仿宋" w:cs="Arial" w:hint="eastAsia"/>
          <w:color w:val="666666"/>
          <w:spacing w:val="8"/>
          <w:sz w:val="32"/>
          <w:szCs w:val="32"/>
        </w:rPr>
        <w:t>三</w:t>
      </w:r>
      <w:r w:rsidRPr="006A3544">
        <w:rPr>
          <w:rFonts w:ascii="仿宋_GB2312" w:eastAsia="仿宋_GB2312" w:hAnsi="仿宋" w:cs="Arial" w:hint="eastAsia"/>
          <w:color w:val="666666"/>
          <w:spacing w:val="8"/>
          <w:sz w:val="32"/>
          <w:szCs w:val="32"/>
        </w:rPr>
        <w:t>）已预缴税额与年度汇算应纳税额一致的；</w:t>
      </w:r>
    </w:p>
    <w:p w14:paraId="0D7B4C18" w14:textId="36B79DBF" w:rsidR="00EA5C74" w:rsidRPr="006A3544" w:rsidRDefault="00EA5C74" w:rsidP="001C2230">
      <w:pPr>
        <w:pStyle w:val="a4"/>
        <w:shd w:val="clear" w:color="auto" w:fill="FFFFFF"/>
        <w:spacing w:before="0" w:beforeAutospacing="0" w:after="0" w:afterAutospacing="0" w:line="390" w:lineRule="atLeast"/>
        <w:ind w:firstLine="480"/>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w:t>
      </w:r>
      <w:r w:rsidR="006A3544">
        <w:rPr>
          <w:rFonts w:ascii="仿宋_GB2312" w:eastAsia="仿宋_GB2312" w:hAnsi="仿宋" w:cs="Arial" w:hint="eastAsia"/>
          <w:color w:val="666666"/>
          <w:spacing w:val="8"/>
          <w:sz w:val="32"/>
          <w:szCs w:val="32"/>
        </w:rPr>
        <w:t>四</w:t>
      </w:r>
      <w:r w:rsidRPr="006A3544">
        <w:rPr>
          <w:rFonts w:ascii="仿宋_GB2312" w:eastAsia="仿宋_GB2312" w:hAnsi="仿宋" w:cs="Arial" w:hint="eastAsia"/>
          <w:color w:val="666666"/>
          <w:spacing w:val="8"/>
          <w:sz w:val="32"/>
          <w:szCs w:val="32"/>
        </w:rPr>
        <w:t>）符合年度汇算退税条件但不申请退税的。</w:t>
      </w:r>
    </w:p>
    <w:p w14:paraId="19D5158B" w14:textId="5CB66362" w:rsidR="000D583B" w:rsidRPr="006A3544" w:rsidRDefault="000D583B" w:rsidP="001C2230">
      <w:pPr>
        <w:pStyle w:val="a4"/>
        <w:shd w:val="clear" w:color="auto" w:fill="FFFFFF"/>
        <w:spacing w:before="0" w:beforeAutospacing="0" w:after="0" w:afterAutospacing="0" w:line="390" w:lineRule="atLeast"/>
        <w:ind w:firstLine="480"/>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lastRenderedPageBreak/>
        <w:t>备注：满足条件的需补税400元以下的免征，超过400元的全额补税。</w:t>
      </w:r>
    </w:p>
    <w:p w14:paraId="609B60E9" w14:textId="486713C6" w:rsidR="00AB25E5" w:rsidRPr="006A3544" w:rsidRDefault="006A3544" w:rsidP="008D7B45">
      <w:pPr>
        <w:pStyle w:val="a4"/>
        <w:shd w:val="clear" w:color="auto" w:fill="FFFFFF"/>
        <w:spacing w:before="0" w:beforeAutospacing="0" w:after="0" w:afterAutospacing="0" w:line="390" w:lineRule="atLeast"/>
        <w:ind w:firstLineChars="200" w:firstLine="674"/>
        <w:rPr>
          <w:rStyle w:val="a3"/>
          <w:rFonts w:ascii="黑体" w:eastAsia="黑体" w:hAnsi="黑体" w:cs="Arial" w:hint="eastAsia"/>
          <w:color w:val="666666"/>
          <w:spacing w:val="8"/>
          <w:sz w:val="32"/>
          <w:szCs w:val="32"/>
        </w:rPr>
      </w:pPr>
      <w:r>
        <w:rPr>
          <w:rStyle w:val="a3"/>
          <w:rFonts w:ascii="黑体" w:eastAsia="黑体" w:hAnsi="黑体" w:cs="Arial" w:hint="eastAsia"/>
          <w:color w:val="666666"/>
          <w:spacing w:val="8"/>
          <w:sz w:val="32"/>
          <w:szCs w:val="32"/>
        </w:rPr>
        <w:t>四、</w:t>
      </w:r>
      <w:r w:rsidRPr="006A3544">
        <w:rPr>
          <w:rStyle w:val="a3"/>
          <w:rFonts w:ascii="黑体" w:eastAsia="黑体" w:hAnsi="黑体" w:cs="Arial" w:hint="eastAsia"/>
          <w:color w:val="666666"/>
          <w:spacing w:val="8"/>
          <w:sz w:val="32"/>
          <w:szCs w:val="32"/>
        </w:rPr>
        <w:t>问：</w:t>
      </w:r>
      <w:r w:rsidR="009714EB">
        <w:rPr>
          <w:rStyle w:val="a3"/>
          <w:rFonts w:ascii="黑体" w:eastAsia="黑体" w:hAnsi="黑体" w:cs="Arial" w:hint="eastAsia"/>
          <w:color w:val="666666"/>
          <w:spacing w:val="8"/>
          <w:sz w:val="32"/>
          <w:szCs w:val="32"/>
        </w:rPr>
        <w:t>哪些</w:t>
      </w:r>
      <w:r w:rsidR="009714EB" w:rsidRPr="006A3544">
        <w:rPr>
          <w:rStyle w:val="a3"/>
          <w:rFonts w:ascii="黑体" w:eastAsia="黑体" w:hAnsi="黑体" w:cs="Arial" w:hint="eastAsia"/>
          <w:color w:val="666666"/>
          <w:spacing w:val="8"/>
          <w:sz w:val="32"/>
          <w:szCs w:val="32"/>
        </w:rPr>
        <w:t>纳税人</w:t>
      </w:r>
      <w:r w:rsidR="00AB25E5" w:rsidRPr="006A3544">
        <w:rPr>
          <w:rStyle w:val="a3"/>
          <w:rFonts w:ascii="黑体" w:eastAsia="黑体" w:hAnsi="黑体" w:cs="Arial" w:hint="eastAsia"/>
          <w:color w:val="666666"/>
          <w:spacing w:val="8"/>
          <w:sz w:val="32"/>
          <w:szCs w:val="32"/>
        </w:rPr>
        <w:t>需要办理年度汇算</w:t>
      </w:r>
      <w:r w:rsidR="009714EB">
        <w:rPr>
          <w:rStyle w:val="a3"/>
          <w:rFonts w:ascii="黑体" w:eastAsia="黑体" w:hAnsi="黑体" w:cs="Arial" w:hint="eastAsia"/>
          <w:color w:val="666666"/>
          <w:spacing w:val="8"/>
          <w:sz w:val="32"/>
          <w:szCs w:val="32"/>
        </w:rPr>
        <w:t>？</w:t>
      </w:r>
    </w:p>
    <w:p w14:paraId="44476582" w14:textId="16C7B223" w:rsidR="00AB25E5"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AB25E5" w:rsidRPr="006A3544">
        <w:rPr>
          <w:rFonts w:ascii="仿宋_GB2312" w:eastAsia="仿宋_GB2312" w:hAnsi="仿宋" w:cs="Arial" w:hint="eastAsia"/>
          <w:color w:val="666666"/>
          <w:spacing w:val="8"/>
          <w:sz w:val="32"/>
          <w:szCs w:val="32"/>
        </w:rPr>
        <w:t>（</w:t>
      </w:r>
      <w:r>
        <w:rPr>
          <w:rFonts w:ascii="仿宋_GB2312" w:eastAsia="仿宋_GB2312" w:hAnsi="仿宋" w:cs="Arial" w:hint="eastAsia"/>
          <w:color w:val="666666"/>
          <w:spacing w:val="8"/>
          <w:sz w:val="32"/>
          <w:szCs w:val="32"/>
        </w:rPr>
        <w:t>一</w:t>
      </w:r>
      <w:r w:rsidR="00AB25E5" w:rsidRPr="006A3544">
        <w:rPr>
          <w:rFonts w:ascii="仿宋_GB2312" w:eastAsia="仿宋_GB2312" w:hAnsi="仿宋" w:cs="Arial" w:hint="eastAsia"/>
          <w:color w:val="666666"/>
          <w:spacing w:val="8"/>
          <w:sz w:val="32"/>
          <w:szCs w:val="32"/>
        </w:rPr>
        <w:t>）</w:t>
      </w:r>
      <w:r w:rsidR="00EA5C74" w:rsidRPr="006A3544">
        <w:rPr>
          <w:rFonts w:ascii="仿宋_GB2312" w:eastAsia="仿宋_GB2312" w:hAnsi="仿宋" w:cs="Arial" w:hint="eastAsia"/>
          <w:color w:val="666666"/>
          <w:spacing w:val="8"/>
          <w:sz w:val="32"/>
          <w:szCs w:val="32"/>
        </w:rPr>
        <w:t>已预缴税额大于年度汇算应</w:t>
      </w:r>
      <w:proofErr w:type="gramStart"/>
      <w:r w:rsidR="00EA5C74" w:rsidRPr="006A3544">
        <w:rPr>
          <w:rFonts w:ascii="仿宋_GB2312" w:eastAsia="仿宋_GB2312" w:hAnsi="仿宋" w:cs="Arial" w:hint="eastAsia"/>
          <w:color w:val="666666"/>
          <w:spacing w:val="8"/>
          <w:sz w:val="32"/>
          <w:szCs w:val="32"/>
        </w:rPr>
        <w:t>纳税额且申请</w:t>
      </w:r>
      <w:proofErr w:type="gramEnd"/>
      <w:r w:rsidR="00EA5C74" w:rsidRPr="006A3544">
        <w:rPr>
          <w:rFonts w:ascii="仿宋_GB2312" w:eastAsia="仿宋_GB2312" w:hAnsi="仿宋" w:cs="Arial" w:hint="eastAsia"/>
          <w:color w:val="666666"/>
          <w:spacing w:val="8"/>
          <w:sz w:val="32"/>
          <w:szCs w:val="32"/>
        </w:rPr>
        <w:t>退税的</w:t>
      </w:r>
      <w:r w:rsidR="00AB25E5" w:rsidRPr="006A3544">
        <w:rPr>
          <w:rFonts w:ascii="仿宋_GB2312" w:eastAsia="仿宋_GB2312" w:hAnsi="仿宋" w:cs="Arial" w:hint="eastAsia"/>
          <w:color w:val="666666"/>
          <w:spacing w:val="8"/>
          <w:sz w:val="32"/>
          <w:szCs w:val="32"/>
        </w:rPr>
        <w:t>；</w:t>
      </w:r>
    </w:p>
    <w:p w14:paraId="136A7FCF" w14:textId="1F0E548C" w:rsidR="00217426" w:rsidRPr="006A3544" w:rsidRDefault="00AB25E5" w:rsidP="001C2230">
      <w:pPr>
        <w:pStyle w:val="a4"/>
        <w:shd w:val="clear" w:color="auto" w:fill="FFFFFF"/>
        <w:spacing w:before="0" w:beforeAutospacing="0" w:after="0" w:afterAutospacing="0" w:line="390" w:lineRule="atLeast"/>
        <w:ind w:firstLine="480"/>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w:t>
      </w:r>
      <w:r w:rsidR="006A3544">
        <w:rPr>
          <w:rFonts w:ascii="仿宋_GB2312" w:eastAsia="仿宋_GB2312" w:hAnsi="仿宋" w:cs="Arial" w:hint="eastAsia"/>
          <w:color w:val="666666"/>
          <w:spacing w:val="8"/>
          <w:sz w:val="32"/>
          <w:szCs w:val="32"/>
        </w:rPr>
        <w:t>二</w:t>
      </w:r>
      <w:r w:rsidRPr="006A3544">
        <w:rPr>
          <w:rFonts w:ascii="仿宋_GB2312" w:eastAsia="仿宋_GB2312" w:hAnsi="仿宋" w:cs="Arial" w:hint="eastAsia"/>
          <w:color w:val="666666"/>
          <w:spacing w:val="8"/>
          <w:sz w:val="32"/>
          <w:szCs w:val="32"/>
        </w:rPr>
        <w:t>）</w:t>
      </w:r>
      <w:r w:rsidR="00EA5C74" w:rsidRPr="006A3544">
        <w:rPr>
          <w:rFonts w:ascii="仿宋_GB2312" w:eastAsia="仿宋_GB2312" w:hAnsi="仿宋" w:cs="Arial" w:hint="eastAsia"/>
          <w:color w:val="666666"/>
          <w:spacing w:val="8"/>
          <w:sz w:val="32"/>
          <w:szCs w:val="32"/>
        </w:rPr>
        <w:t>纳税年度内取得的综合所得收入超过12万元且需要补税金额超过400元的。</w:t>
      </w:r>
    </w:p>
    <w:p w14:paraId="739AF293" w14:textId="17A0E573" w:rsidR="00A24ADA" w:rsidRPr="006A3544" w:rsidRDefault="006A3544" w:rsidP="008D7B45">
      <w:pPr>
        <w:pStyle w:val="a4"/>
        <w:shd w:val="clear" w:color="auto" w:fill="FFFFFF"/>
        <w:spacing w:before="0" w:beforeAutospacing="0" w:after="0" w:afterAutospacing="0" w:line="390" w:lineRule="atLeast"/>
        <w:ind w:firstLineChars="200" w:firstLine="674"/>
        <w:rPr>
          <w:rStyle w:val="a3"/>
          <w:rFonts w:ascii="黑体" w:eastAsia="黑体" w:hAnsi="黑体" w:cs="Arial" w:hint="eastAsia"/>
          <w:color w:val="666666"/>
          <w:spacing w:val="8"/>
          <w:sz w:val="32"/>
          <w:szCs w:val="32"/>
        </w:rPr>
      </w:pPr>
      <w:r>
        <w:rPr>
          <w:rStyle w:val="a3"/>
          <w:rFonts w:ascii="黑体" w:eastAsia="黑体" w:hAnsi="黑体" w:cs="Arial" w:hint="eastAsia"/>
          <w:color w:val="666666"/>
          <w:spacing w:val="8"/>
          <w:sz w:val="32"/>
          <w:szCs w:val="32"/>
        </w:rPr>
        <w:t>五、</w:t>
      </w:r>
      <w:r w:rsidRPr="006A3544">
        <w:rPr>
          <w:rStyle w:val="a3"/>
          <w:rFonts w:ascii="黑体" w:eastAsia="黑体" w:hAnsi="黑体" w:cs="Arial" w:hint="eastAsia"/>
          <w:color w:val="666666"/>
          <w:spacing w:val="8"/>
          <w:sz w:val="32"/>
          <w:szCs w:val="32"/>
        </w:rPr>
        <w:t>问：</w:t>
      </w:r>
      <w:r w:rsidR="00A24ADA" w:rsidRPr="006A3544">
        <w:rPr>
          <w:rStyle w:val="a3"/>
          <w:rFonts w:ascii="黑体" w:eastAsia="黑体" w:hAnsi="黑体" w:cs="Arial" w:hint="eastAsia"/>
          <w:color w:val="666666"/>
          <w:spacing w:val="8"/>
          <w:sz w:val="32"/>
          <w:szCs w:val="32"/>
        </w:rPr>
        <w:t>不同人员扣税、退税</w:t>
      </w:r>
      <w:r w:rsidR="009714EB">
        <w:rPr>
          <w:rStyle w:val="a3"/>
          <w:rFonts w:ascii="黑体" w:eastAsia="黑体" w:hAnsi="黑体" w:cs="Arial" w:hint="eastAsia"/>
          <w:color w:val="666666"/>
          <w:spacing w:val="8"/>
          <w:sz w:val="32"/>
          <w:szCs w:val="32"/>
        </w:rPr>
        <w:t>为什么不同？</w:t>
      </w:r>
    </w:p>
    <w:p w14:paraId="14E5A98A" w14:textId="643FE7F9" w:rsidR="00A24ADA"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A24ADA" w:rsidRPr="006A3544">
        <w:rPr>
          <w:rFonts w:ascii="仿宋_GB2312" w:eastAsia="仿宋_GB2312" w:hAnsi="仿宋" w:cs="Arial" w:hint="eastAsia"/>
          <w:color w:val="666666"/>
          <w:spacing w:val="8"/>
          <w:sz w:val="32"/>
          <w:szCs w:val="32"/>
        </w:rPr>
        <w:t>个人所得税采用累计扣税计算方法，不仅涵盖当月收入，还综合以前月份的收入。举例A教师和B教师8月收入相当，扣税不同。可能的原因：①8月以前的收入不同。②8月以前两人已扣的个税数额不同。③个人专项附加扣除不同。所以不同人员的扣税不具有可比性。</w:t>
      </w:r>
    </w:p>
    <w:p w14:paraId="63B3CE22" w14:textId="170058CF" w:rsidR="00114953" w:rsidRPr="006A3544" w:rsidRDefault="006A3544" w:rsidP="008D7B45">
      <w:pPr>
        <w:pStyle w:val="a4"/>
        <w:shd w:val="clear" w:color="auto" w:fill="FFFFFF"/>
        <w:spacing w:before="0" w:beforeAutospacing="0" w:after="0" w:afterAutospacing="0" w:line="390" w:lineRule="atLeast"/>
        <w:ind w:firstLineChars="200" w:firstLine="674"/>
        <w:rPr>
          <w:rStyle w:val="a3"/>
          <w:rFonts w:ascii="黑体" w:eastAsia="黑体" w:hAnsi="黑体" w:cs="Arial" w:hint="eastAsia"/>
          <w:color w:val="666666"/>
          <w:spacing w:val="8"/>
          <w:sz w:val="32"/>
          <w:szCs w:val="32"/>
        </w:rPr>
      </w:pPr>
      <w:r>
        <w:rPr>
          <w:rStyle w:val="a3"/>
          <w:rFonts w:ascii="黑体" w:eastAsia="黑体" w:hAnsi="黑体" w:cs="Arial" w:hint="eastAsia"/>
          <w:color w:val="666666"/>
          <w:spacing w:val="8"/>
          <w:sz w:val="32"/>
          <w:szCs w:val="32"/>
        </w:rPr>
        <w:t>六、</w:t>
      </w:r>
      <w:r w:rsidRPr="006A3544">
        <w:rPr>
          <w:rStyle w:val="a3"/>
          <w:rFonts w:ascii="黑体" w:eastAsia="黑体" w:hAnsi="黑体" w:cs="Arial" w:hint="eastAsia"/>
          <w:color w:val="666666"/>
          <w:spacing w:val="8"/>
          <w:sz w:val="32"/>
          <w:szCs w:val="32"/>
        </w:rPr>
        <w:t>问：</w:t>
      </w:r>
      <w:r w:rsidR="00114953" w:rsidRPr="006A3544">
        <w:rPr>
          <w:rStyle w:val="a3"/>
          <w:rFonts w:ascii="黑体" w:eastAsia="黑体" w:hAnsi="黑体" w:cs="Arial" w:hint="eastAsia"/>
          <w:color w:val="666666"/>
          <w:spacing w:val="8"/>
          <w:sz w:val="32"/>
          <w:szCs w:val="32"/>
        </w:rPr>
        <w:t>可享受的税前扣除</w:t>
      </w:r>
      <w:r w:rsidR="009714EB">
        <w:rPr>
          <w:rStyle w:val="a3"/>
          <w:rFonts w:ascii="黑体" w:eastAsia="黑体" w:hAnsi="黑体" w:cs="Arial" w:hint="eastAsia"/>
          <w:color w:val="666666"/>
          <w:spacing w:val="8"/>
          <w:sz w:val="32"/>
          <w:szCs w:val="32"/>
        </w:rPr>
        <w:t>有哪些项目？</w:t>
      </w:r>
    </w:p>
    <w:p w14:paraId="102B7019" w14:textId="02B318AC" w:rsidR="00114953"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114953" w:rsidRPr="006A3544">
        <w:rPr>
          <w:rFonts w:ascii="仿宋_GB2312" w:eastAsia="仿宋_GB2312" w:hAnsi="仿宋" w:cs="Arial" w:hint="eastAsia"/>
          <w:color w:val="666666"/>
          <w:spacing w:val="8"/>
          <w:sz w:val="32"/>
          <w:szCs w:val="32"/>
        </w:rPr>
        <w:t>（</w:t>
      </w:r>
      <w:r>
        <w:rPr>
          <w:rFonts w:ascii="仿宋_GB2312" w:eastAsia="仿宋_GB2312" w:hAnsi="仿宋" w:cs="Arial" w:hint="eastAsia"/>
          <w:color w:val="666666"/>
          <w:spacing w:val="8"/>
          <w:sz w:val="32"/>
          <w:szCs w:val="32"/>
        </w:rPr>
        <w:t>一</w:t>
      </w:r>
      <w:r w:rsidR="00114953" w:rsidRPr="006A3544">
        <w:rPr>
          <w:rFonts w:ascii="仿宋_GB2312" w:eastAsia="仿宋_GB2312" w:hAnsi="仿宋" w:cs="Arial" w:hint="eastAsia"/>
          <w:color w:val="666666"/>
          <w:spacing w:val="8"/>
          <w:sz w:val="32"/>
          <w:szCs w:val="32"/>
        </w:rPr>
        <w:t>）纳税人及其配偶、未成年子女符合条件的大病医疗支出</w:t>
      </w:r>
      <w:r w:rsidR="00E11020" w:rsidRPr="006A3544">
        <w:rPr>
          <w:rFonts w:ascii="仿宋_GB2312" w:eastAsia="仿宋_GB2312" w:hAnsi="仿宋" w:cs="Arial" w:hint="eastAsia"/>
          <w:color w:val="666666"/>
          <w:spacing w:val="8"/>
          <w:sz w:val="32"/>
          <w:szCs w:val="32"/>
        </w:rPr>
        <w:t>。大病医疗支出指在一个纳税年度内，纳税人发生的与基本</w:t>
      </w:r>
      <w:proofErr w:type="gramStart"/>
      <w:r w:rsidR="00E11020" w:rsidRPr="006A3544">
        <w:rPr>
          <w:rFonts w:ascii="仿宋_GB2312" w:eastAsia="仿宋_GB2312" w:hAnsi="仿宋" w:cs="Arial" w:hint="eastAsia"/>
          <w:color w:val="666666"/>
          <w:spacing w:val="8"/>
          <w:sz w:val="32"/>
          <w:szCs w:val="32"/>
        </w:rPr>
        <w:t>医保相关</w:t>
      </w:r>
      <w:proofErr w:type="gramEnd"/>
      <w:r w:rsidR="00E11020" w:rsidRPr="006A3544">
        <w:rPr>
          <w:rFonts w:ascii="仿宋_GB2312" w:eastAsia="仿宋_GB2312" w:hAnsi="仿宋" w:cs="Arial" w:hint="eastAsia"/>
          <w:color w:val="666666"/>
          <w:spacing w:val="8"/>
          <w:sz w:val="32"/>
          <w:szCs w:val="32"/>
        </w:rPr>
        <w:t>的医药费用支出，扣除医保报销后个人负担（指医保目录范围内的自付部分）累计超过15000元的部分，由纳税人在办理年度汇算清缴时，在80000元限额内据</w:t>
      </w:r>
      <w:r w:rsidR="00E11020" w:rsidRPr="006A3544">
        <w:rPr>
          <w:rFonts w:ascii="仿宋_GB2312" w:eastAsia="仿宋_GB2312" w:hAnsi="仿宋" w:cs="Arial" w:hint="eastAsia"/>
          <w:color w:val="666666"/>
          <w:spacing w:val="8"/>
          <w:sz w:val="32"/>
          <w:szCs w:val="32"/>
        </w:rPr>
        <w:lastRenderedPageBreak/>
        <w:t>实扣除。</w:t>
      </w:r>
      <w:r w:rsidR="000D583B" w:rsidRPr="006A3544">
        <w:rPr>
          <w:rFonts w:ascii="仿宋_GB2312" w:eastAsia="仿宋_GB2312" w:hAnsi="仿宋" w:cs="Arial" w:hint="eastAsia"/>
          <w:color w:val="666666"/>
          <w:spacing w:val="8"/>
          <w:sz w:val="32"/>
          <w:szCs w:val="32"/>
        </w:rPr>
        <w:t>可登录国家</w:t>
      </w:r>
      <w:proofErr w:type="gramStart"/>
      <w:r w:rsidR="000D583B" w:rsidRPr="006A3544">
        <w:rPr>
          <w:rFonts w:ascii="仿宋_GB2312" w:eastAsia="仿宋_GB2312" w:hAnsi="仿宋" w:cs="Arial" w:hint="eastAsia"/>
          <w:color w:val="666666"/>
          <w:spacing w:val="8"/>
          <w:sz w:val="32"/>
          <w:szCs w:val="32"/>
        </w:rPr>
        <w:t>医</w:t>
      </w:r>
      <w:proofErr w:type="gramEnd"/>
      <w:r w:rsidR="000D583B" w:rsidRPr="006A3544">
        <w:rPr>
          <w:rFonts w:ascii="仿宋_GB2312" w:eastAsia="仿宋_GB2312" w:hAnsi="仿宋" w:cs="Arial" w:hint="eastAsia"/>
          <w:color w:val="666666"/>
          <w:spacing w:val="8"/>
          <w:sz w:val="32"/>
          <w:szCs w:val="32"/>
        </w:rPr>
        <w:t>保服务平台</w:t>
      </w:r>
      <w:r w:rsidR="00284016" w:rsidRPr="006A3544">
        <w:rPr>
          <w:rFonts w:ascii="仿宋_GB2312" w:eastAsia="仿宋_GB2312" w:hAnsi="仿宋" w:cs="Arial" w:hint="eastAsia"/>
          <w:color w:val="666666"/>
          <w:spacing w:val="8"/>
          <w:sz w:val="32"/>
          <w:szCs w:val="32"/>
        </w:rPr>
        <w:t>（APP）</w:t>
      </w:r>
      <w:r w:rsidR="000D583B" w:rsidRPr="006A3544">
        <w:rPr>
          <w:rFonts w:ascii="仿宋_GB2312" w:eastAsia="仿宋_GB2312" w:hAnsi="仿宋" w:cs="Arial" w:hint="eastAsia"/>
          <w:color w:val="666666"/>
          <w:spacing w:val="8"/>
          <w:sz w:val="32"/>
          <w:szCs w:val="32"/>
        </w:rPr>
        <w:t>查询</w:t>
      </w:r>
      <w:r w:rsidR="00284016" w:rsidRPr="006A3544">
        <w:rPr>
          <w:rFonts w:ascii="仿宋_GB2312" w:eastAsia="仿宋_GB2312" w:hAnsi="仿宋" w:cs="Arial" w:hint="eastAsia"/>
          <w:color w:val="666666"/>
          <w:spacing w:val="8"/>
          <w:sz w:val="32"/>
          <w:szCs w:val="32"/>
        </w:rPr>
        <w:t>医疗支出明细数据</w:t>
      </w:r>
      <w:r w:rsidRPr="006A3544">
        <w:rPr>
          <w:rFonts w:ascii="仿宋_GB2312" w:eastAsia="仿宋_GB2312" w:hAnsi="仿宋" w:cs="Arial" w:hint="eastAsia"/>
          <w:color w:val="666666"/>
          <w:spacing w:val="8"/>
          <w:sz w:val="32"/>
          <w:szCs w:val="32"/>
        </w:rPr>
        <w:t>。</w:t>
      </w:r>
    </w:p>
    <w:p w14:paraId="6D78312B" w14:textId="5F88A612" w:rsidR="00114953" w:rsidRPr="006A3544" w:rsidRDefault="00114953" w:rsidP="001C2230">
      <w:pPr>
        <w:pStyle w:val="a4"/>
        <w:shd w:val="clear" w:color="auto" w:fill="FFFFFF"/>
        <w:spacing w:before="0" w:beforeAutospacing="0" w:after="0" w:afterAutospacing="0" w:line="390" w:lineRule="atLeast"/>
        <w:ind w:firstLine="480"/>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w:t>
      </w:r>
      <w:r w:rsidR="006A3544">
        <w:rPr>
          <w:rFonts w:ascii="仿宋_GB2312" w:eastAsia="仿宋_GB2312" w:hAnsi="仿宋" w:cs="Arial" w:hint="eastAsia"/>
          <w:color w:val="666666"/>
          <w:spacing w:val="8"/>
          <w:sz w:val="32"/>
          <w:szCs w:val="32"/>
        </w:rPr>
        <w:t>二</w:t>
      </w:r>
      <w:r w:rsidRPr="006A3544">
        <w:rPr>
          <w:rFonts w:ascii="仿宋_GB2312" w:eastAsia="仿宋_GB2312" w:hAnsi="仿宋" w:cs="Arial" w:hint="eastAsia"/>
          <w:color w:val="666666"/>
          <w:spacing w:val="8"/>
          <w:sz w:val="32"/>
          <w:szCs w:val="32"/>
        </w:rPr>
        <w:t>）纳税人符合条件的子女教育、继续教育、住房贷款利息或住房租金、赡养老人专项附加扣除，以及减除费用、专项扣除、依法确定的其他扣除</w:t>
      </w:r>
      <w:r w:rsidR="006A3544" w:rsidRPr="006A3544">
        <w:rPr>
          <w:rFonts w:ascii="仿宋_GB2312" w:eastAsia="仿宋_GB2312" w:hAnsi="仿宋" w:cs="Arial" w:hint="eastAsia"/>
          <w:color w:val="666666"/>
          <w:spacing w:val="8"/>
          <w:sz w:val="32"/>
          <w:szCs w:val="32"/>
        </w:rPr>
        <w:t>。</w:t>
      </w:r>
    </w:p>
    <w:p w14:paraId="37032067" w14:textId="321FCD87" w:rsidR="00114953" w:rsidRPr="006A3544" w:rsidRDefault="00114953" w:rsidP="001C2230">
      <w:pPr>
        <w:pStyle w:val="a4"/>
        <w:shd w:val="clear" w:color="auto" w:fill="FFFFFF"/>
        <w:spacing w:before="0" w:beforeAutospacing="0" w:after="0" w:afterAutospacing="0" w:line="390" w:lineRule="atLeast"/>
        <w:ind w:firstLine="480"/>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w:t>
      </w:r>
      <w:r w:rsidR="006A3544">
        <w:rPr>
          <w:rFonts w:ascii="仿宋_GB2312" w:eastAsia="仿宋_GB2312" w:hAnsi="仿宋" w:cs="Arial" w:hint="eastAsia"/>
          <w:color w:val="666666"/>
          <w:spacing w:val="8"/>
          <w:sz w:val="32"/>
          <w:szCs w:val="32"/>
        </w:rPr>
        <w:t>三</w:t>
      </w:r>
      <w:r w:rsidRPr="006A3544">
        <w:rPr>
          <w:rFonts w:ascii="仿宋_GB2312" w:eastAsia="仿宋_GB2312" w:hAnsi="仿宋" w:cs="Arial" w:hint="eastAsia"/>
          <w:color w:val="666666"/>
          <w:spacing w:val="8"/>
          <w:sz w:val="32"/>
          <w:szCs w:val="32"/>
        </w:rPr>
        <w:t>）纳税人符合条件的公益慈善事业捐赠。</w:t>
      </w:r>
    </w:p>
    <w:p w14:paraId="7B243802" w14:textId="035BB15A" w:rsidR="00114953" w:rsidRPr="006A3544" w:rsidRDefault="006A3544" w:rsidP="008D7B45">
      <w:pPr>
        <w:pStyle w:val="a4"/>
        <w:shd w:val="clear" w:color="auto" w:fill="FFFFFF"/>
        <w:spacing w:before="0" w:beforeAutospacing="0" w:after="0" w:afterAutospacing="0" w:line="390" w:lineRule="atLeast"/>
        <w:ind w:firstLineChars="200" w:firstLine="674"/>
        <w:rPr>
          <w:rStyle w:val="a3"/>
          <w:rFonts w:ascii="黑体" w:eastAsia="黑体" w:hAnsi="黑体" w:cs="Arial" w:hint="eastAsia"/>
          <w:color w:val="666666"/>
          <w:spacing w:val="8"/>
          <w:sz w:val="32"/>
          <w:szCs w:val="32"/>
        </w:rPr>
      </w:pPr>
      <w:r>
        <w:rPr>
          <w:rStyle w:val="a3"/>
          <w:rFonts w:ascii="黑体" w:eastAsia="黑体" w:hAnsi="黑体" w:cs="Arial" w:hint="eastAsia"/>
          <w:color w:val="666666"/>
          <w:spacing w:val="8"/>
          <w:sz w:val="32"/>
          <w:szCs w:val="32"/>
        </w:rPr>
        <w:t>七、</w:t>
      </w:r>
      <w:r w:rsidRPr="006A3544">
        <w:rPr>
          <w:rStyle w:val="a3"/>
          <w:rFonts w:ascii="黑体" w:eastAsia="黑体" w:hAnsi="黑体" w:cs="Arial" w:hint="eastAsia"/>
          <w:color w:val="666666"/>
          <w:spacing w:val="8"/>
          <w:sz w:val="32"/>
          <w:szCs w:val="32"/>
        </w:rPr>
        <w:t>问：</w:t>
      </w:r>
      <w:r w:rsidR="0030385D" w:rsidRPr="006A3544">
        <w:rPr>
          <w:rStyle w:val="a3"/>
          <w:rFonts w:ascii="黑体" w:eastAsia="黑体" w:hAnsi="黑体" w:cs="Arial" w:hint="eastAsia"/>
          <w:color w:val="666666"/>
          <w:spacing w:val="8"/>
          <w:sz w:val="32"/>
          <w:szCs w:val="32"/>
        </w:rPr>
        <w:t>奖金如何选择计税方式</w:t>
      </w:r>
      <w:r w:rsidR="009714EB">
        <w:rPr>
          <w:rStyle w:val="a3"/>
          <w:rFonts w:ascii="黑体" w:eastAsia="黑体" w:hAnsi="黑体" w:cs="Arial" w:hint="eastAsia"/>
          <w:color w:val="666666"/>
          <w:spacing w:val="8"/>
          <w:sz w:val="32"/>
          <w:szCs w:val="32"/>
        </w:rPr>
        <w:t>？</w:t>
      </w:r>
    </w:p>
    <w:p w14:paraId="4281048E" w14:textId="6D3DFEA0" w:rsidR="0030385D"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30385D" w:rsidRPr="006A3544">
        <w:rPr>
          <w:rFonts w:ascii="仿宋_GB2312" w:eastAsia="仿宋_GB2312" w:hAnsi="仿宋" w:cs="Arial" w:hint="eastAsia"/>
          <w:color w:val="666666"/>
          <w:spacing w:val="8"/>
          <w:sz w:val="32"/>
          <w:szCs w:val="32"/>
        </w:rPr>
        <w:t>奖金有两种计税方式，一是全部并入综合所得税计税，二是单独计税，可根据具体情况自行选择。若不知如何选择，可分别</w:t>
      </w:r>
      <w:r w:rsidR="00744DA0" w:rsidRPr="006A3544">
        <w:rPr>
          <w:rFonts w:ascii="仿宋_GB2312" w:eastAsia="仿宋_GB2312" w:hAnsi="仿宋" w:cs="Arial" w:hint="eastAsia"/>
          <w:color w:val="666666"/>
          <w:spacing w:val="8"/>
          <w:sz w:val="32"/>
          <w:szCs w:val="32"/>
        </w:rPr>
        <w:t>选择两种计税方式，比较需补退的税额，再择优选择。</w:t>
      </w:r>
    </w:p>
    <w:p w14:paraId="778D7077" w14:textId="3C1E20E9" w:rsidR="009476D4" w:rsidRPr="006A3544" w:rsidRDefault="006A3544" w:rsidP="008D7B45">
      <w:pPr>
        <w:pStyle w:val="a4"/>
        <w:shd w:val="clear" w:color="auto" w:fill="FFFFFF"/>
        <w:spacing w:before="0" w:beforeAutospacing="0" w:after="0" w:afterAutospacing="0" w:line="390" w:lineRule="atLeast"/>
        <w:ind w:firstLineChars="200" w:firstLine="674"/>
        <w:rPr>
          <w:rStyle w:val="a3"/>
          <w:rFonts w:ascii="黑体" w:eastAsia="黑体" w:hAnsi="黑体"/>
        </w:rPr>
      </w:pPr>
      <w:r>
        <w:rPr>
          <w:rStyle w:val="a3"/>
          <w:rFonts w:ascii="黑体" w:eastAsia="黑体" w:hAnsi="黑体" w:cs="Arial" w:hint="eastAsia"/>
          <w:color w:val="666666"/>
          <w:spacing w:val="8"/>
          <w:sz w:val="32"/>
          <w:szCs w:val="32"/>
        </w:rPr>
        <w:t>八、</w:t>
      </w:r>
      <w:r w:rsidRPr="006A3544">
        <w:rPr>
          <w:rStyle w:val="a3"/>
          <w:rFonts w:ascii="黑体" w:eastAsia="黑体" w:hAnsi="黑体" w:cs="Arial" w:hint="eastAsia"/>
          <w:color w:val="666666"/>
          <w:spacing w:val="8"/>
          <w:sz w:val="32"/>
          <w:szCs w:val="32"/>
        </w:rPr>
        <w:t>问：</w:t>
      </w:r>
      <w:r w:rsidR="009476D4" w:rsidRPr="006A3544">
        <w:rPr>
          <w:rStyle w:val="a3"/>
          <w:rFonts w:ascii="黑体" w:eastAsia="黑体" w:hAnsi="黑体" w:cs="Arial" w:hint="eastAsia"/>
          <w:color w:val="666666"/>
          <w:spacing w:val="8"/>
          <w:sz w:val="32"/>
          <w:szCs w:val="32"/>
        </w:rPr>
        <w:t>继续教育的扣除范围和扣除标准</w:t>
      </w:r>
      <w:r w:rsidR="009714EB">
        <w:rPr>
          <w:rStyle w:val="a3"/>
          <w:rFonts w:ascii="黑体" w:eastAsia="黑体" w:hAnsi="黑体" w:cs="Arial" w:hint="eastAsia"/>
          <w:color w:val="666666"/>
          <w:spacing w:val="8"/>
          <w:sz w:val="32"/>
          <w:szCs w:val="32"/>
        </w:rPr>
        <w:t>有哪些？</w:t>
      </w:r>
    </w:p>
    <w:p w14:paraId="08207B8C" w14:textId="7E5E3635" w:rsidR="009476D4"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9476D4" w:rsidRPr="006A3544">
        <w:rPr>
          <w:rFonts w:ascii="仿宋_GB2312" w:eastAsia="仿宋_GB2312" w:hAnsi="仿宋" w:cs="Arial" w:hint="eastAsia"/>
          <w:color w:val="666666"/>
          <w:spacing w:val="8"/>
          <w:sz w:val="32"/>
          <w:szCs w:val="32"/>
        </w:rPr>
        <w:t>纳税人在中国境内接受学历(学位)继续教育的支出，在学历(学位)教育期间按照每月400元定额扣除，同一学历(学位)继续教育的扣除期限不能超过48个月。纳税人接受技能人员职业资格继续教育、专业技术人员职业资格继续教育的支出，在取得相关证书的当年，按照3600元定额扣除。</w:t>
      </w:r>
    </w:p>
    <w:p w14:paraId="26C3B0FD" w14:textId="7BCA325C" w:rsidR="009476D4" w:rsidRPr="006A3544" w:rsidRDefault="009476D4" w:rsidP="001C2230">
      <w:pPr>
        <w:pStyle w:val="a4"/>
        <w:shd w:val="clear" w:color="auto" w:fill="FFFFFF"/>
        <w:spacing w:before="0" w:beforeAutospacing="0" w:after="0" w:afterAutospacing="0" w:line="390" w:lineRule="atLeast"/>
        <w:ind w:firstLineChars="200" w:firstLine="672"/>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对同时符合</w:t>
      </w:r>
      <w:r w:rsidR="00A24ADA" w:rsidRPr="006A3544">
        <w:rPr>
          <w:rFonts w:ascii="仿宋_GB2312" w:eastAsia="仿宋_GB2312" w:hAnsi="仿宋" w:cs="Arial" w:hint="eastAsia"/>
          <w:color w:val="666666"/>
          <w:spacing w:val="8"/>
          <w:sz w:val="32"/>
          <w:szCs w:val="32"/>
        </w:rPr>
        <w:t>以上</w:t>
      </w:r>
      <w:r w:rsidRPr="006A3544">
        <w:rPr>
          <w:rFonts w:ascii="仿宋_GB2312" w:eastAsia="仿宋_GB2312" w:hAnsi="仿宋" w:cs="Arial" w:hint="eastAsia"/>
          <w:color w:val="666666"/>
          <w:spacing w:val="8"/>
          <w:sz w:val="32"/>
          <w:szCs w:val="32"/>
        </w:rPr>
        <w:t>两类情形的纳税人，该年度可叠加享受扣除，即当年其继续教育最多可扣除8400元。</w:t>
      </w:r>
      <w:r w:rsidR="00A24ADA" w:rsidRPr="006A3544">
        <w:rPr>
          <w:rFonts w:ascii="仿宋_GB2312" w:eastAsia="仿宋_GB2312" w:hAnsi="仿宋" w:cs="Arial" w:hint="eastAsia"/>
          <w:color w:val="666666"/>
          <w:spacing w:val="8"/>
          <w:sz w:val="32"/>
          <w:szCs w:val="32"/>
        </w:rPr>
        <w:t>若纳税人当</w:t>
      </w:r>
      <w:r w:rsidR="00A24ADA" w:rsidRPr="006A3544">
        <w:rPr>
          <w:rFonts w:ascii="仿宋_GB2312" w:eastAsia="仿宋_GB2312" w:hAnsi="仿宋" w:cs="Arial" w:hint="eastAsia"/>
          <w:color w:val="666666"/>
          <w:spacing w:val="8"/>
          <w:sz w:val="32"/>
          <w:szCs w:val="32"/>
        </w:rPr>
        <w:lastRenderedPageBreak/>
        <w:t>年取得两种职业资格类证书，则只可扣除一个，即全年扣除3600元。</w:t>
      </w:r>
    </w:p>
    <w:p w14:paraId="4B1289B9" w14:textId="37344A4B" w:rsidR="009476D4" w:rsidRPr="006A3544" w:rsidRDefault="006A3544" w:rsidP="00B07816">
      <w:pPr>
        <w:pStyle w:val="a4"/>
        <w:shd w:val="clear" w:color="auto" w:fill="FFFFFF"/>
        <w:spacing w:before="0" w:beforeAutospacing="0" w:after="0" w:afterAutospacing="0" w:line="390" w:lineRule="atLeast"/>
        <w:ind w:firstLineChars="200" w:firstLine="674"/>
        <w:rPr>
          <w:rStyle w:val="a3"/>
          <w:rFonts w:ascii="黑体" w:eastAsia="黑体" w:hAnsi="黑体" w:cs="Arial" w:hint="eastAsia"/>
          <w:color w:val="666666"/>
          <w:spacing w:val="8"/>
          <w:sz w:val="32"/>
          <w:szCs w:val="32"/>
        </w:rPr>
      </w:pPr>
      <w:r>
        <w:rPr>
          <w:rStyle w:val="a3"/>
          <w:rFonts w:ascii="黑体" w:eastAsia="黑体" w:hAnsi="黑体" w:cs="Arial" w:hint="eastAsia"/>
          <w:color w:val="666666"/>
          <w:spacing w:val="8"/>
          <w:sz w:val="32"/>
          <w:szCs w:val="32"/>
        </w:rPr>
        <w:t>九、</w:t>
      </w:r>
      <w:r w:rsidRPr="006A3544">
        <w:rPr>
          <w:rStyle w:val="a3"/>
          <w:rFonts w:ascii="黑体" w:eastAsia="黑体" w:hAnsi="黑体" w:cs="Arial" w:hint="eastAsia"/>
          <w:color w:val="666666"/>
          <w:spacing w:val="8"/>
          <w:sz w:val="32"/>
          <w:szCs w:val="32"/>
        </w:rPr>
        <w:t>问：</w:t>
      </w:r>
      <w:r w:rsidR="009476D4" w:rsidRPr="006A3544">
        <w:rPr>
          <w:rStyle w:val="a3"/>
          <w:rFonts w:ascii="黑体" w:eastAsia="黑体" w:hAnsi="黑体" w:cs="Arial" w:hint="eastAsia"/>
          <w:color w:val="666666"/>
          <w:spacing w:val="8"/>
          <w:sz w:val="32"/>
          <w:szCs w:val="32"/>
        </w:rPr>
        <w:t>住房贷款利息的扣除主体、范围和扣除标准</w:t>
      </w:r>
      <w:r w:rsidR="009714EB">
        <w:rPr>
          <w:rStyle w:val="a3"/>
          <w:rFonts w:ascii="黑体" w:eastAsia="黑体" w:hAnsi="黑体" w:cs="Arial" w:hint="eastAsia"/>
          <w:color w:val="666666"/>
          <w:spacing w:val="8"/>
          <w:sz w:val="32"/>
          <w:szCs w:val="32"/>
        </w:rPr>
        <w:t>是什么？</w:t>
      </w:r>
    </w:p>
    <w:p w14:paraId="213A5BDF" w14:textId="7F5299A5" w:rsidR="009476D4"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t>答：</w:t>
      </w:r>
      <w:r w:rsidR="009476D4" w:rsidRPr="006A3544">
        <w:rPr>
          <w:rFonts w:ascii="仿宋_GB2312" w:eastAsia="仿宋_GB2312" w:hAnsi="仿宋" w:cs="Arial" w:hint="eastAsia"/>
          <w:color w:val="666666"/>
          <w:spacing w:val="8"/>
          <w:sz w:val="32"/>
          <w:szCs w:val="32"/>
        </w:rPr>
        <w:t>纳税人本人或其配偶单独或共同使用商业银行或住房公积金个人住房贷款，为本人或其配偶购买中国境内住房，发生的首套住房贷款利息支出，在实际发生贷款利息的年度，按照每月1000元标准定额扣除，扣除期限最长不超过240个月。纳税人只能享受一次首套住房贷款的利息扣除。经夫妻双方约定，可以选择由其中一方扣除，具体扣除方式在一个纳税年度内不能变更。</w:t>
      </w:r>
      <w:r w:rsidR="00A24ADA" w:rsidRPr="006A3544">
        <w:rPr>
          <w:rFonts w:ascii="仿宋_GB2312" w:eastAsia="仿宋_GB2312" w:hAnsi="仿宋" w:cs="Arial" w:hint="eastAsia"/>
          <w:color w:val="666666"/>
          <w:spacing w:val="8"/>
          <w:sz w:val="32"/>
          <w:szCs w:val="32"/>
        </w:rPr>
        <w:t>是否享受首套房贷款利息，</w:t>
      </w:r>
      <w:proofErr w:type="gramStart"/>
      <w:r w:rsidR="00A24ADA" w:rsidRPr="006A3544">
        <w:rPr>
          <w:rFonts w:ascii="仿宋_GB2312" w:eastAsia="仿宋_GB2312" w:hAnsi="仿宋" w:cs="Arial" w:hint="eastAsia"/>
          <w:color w:val="666666"/>
          <w:spacing w:val="8"/>
          <w:sz w:val="32"/>
          <w:szCs w:val="32"/>
        </w:rPr>
        <w:t>需咨询</w:t>
      </w:r>
      <w:proofErr w:type="gramEnd"/>
      <w:r w:rsidR="009F1955" w:rsidRPr="006A3544">
        <w:rPr>
          <w:rFonts w:ascii="仿宋_GB2312" w:eastAsia="仿宋_GB2312" w:hAnsi="仿宋" w:cs="Arial" w:hint="eastAsia"/>
          <w:color w:val="666666"/>
          <w:spacing w:val="8"/>
          <w:sz w:val="32"/>
          <w:szCs w:val="32"/>
        </w:rPr>
        <w:t>贷款银行或公积金中心。</w:t>
      </w:r>
    </w:p>
    <w:p w14:paraId="2761E0FE" w14:textId="3C34A925" w:rsidR="009F1955" w:rsidRPr="006A3544" w:rsidRDefault="009F1955" w:rsidP="009F1955">
      <w:pPr>
        <w:pStyle w:val="a4"/>
        <w:shd w:val="clear" w:color="auto" w:fill="FFFFFF"/>
        <w:spacing w:before="0" w:beforeAutospacing="0" w:after="0" w:afterAutospacing="0" w:line="390" w:lineRule="atLeast"/>
        <w:ind w:firstLineChars="200" w:firstLine="672"/>
        <w:rPr>
          <w:rFonts w:ascii="仿宋_GB2312" w:eastAsia="仿宋_GB2312" w:hAnsi="仿宋" w:cs="Arial" w:hint="eastAsia"/>
          <w:color w:val="666666"/>
          <w:spacing w:val="8"/>
          <w:sz w:val="32"/>
          <w:szCs w:val="32"/>
        </w:rPr>
      </w:pPr>
      <w:r w:rsidRPr="006A3544">
        <w:rPr>
          <w:rFonts w:ascii="仿宋_GB2312" w:eastAsia="仿宋_GB2312" w:hAnsi="仿宋" w:cs="Arial" w:hint="eastAsia"/>
          <w:color w:val="666666"/>
          <w:spacing w:val="8"/>
          <w:sz w:val="32"/>
          <w:szCs w:val="32"/>
        </w:rPr>
        <w:t>若已贷款购买一套房，后将该房屋贷款还清后置换另一套房，第二套房贷银行依旧按首套房贷款利率，第一套房没享受过贷款利息政策，那么第二套房贷利息可以享受住房贷款利息扣除政策。</w:t>
      </w:r>
    </w:p>
    <w:p w14:paraId="56E32F6F" w14:textId="580185C5" w:rsidR="009476D4" w:rsidRPr="006A3544" w:rsidRDefault="006A3544" w:rsidP="00B07816">
      <w:pPr>
        <w:pStyle w:val="a4"/>
        <w:shd w:val="clear" w:color="auto" w:fill="FFFFFF"/>
        <w:spacing w:before="0" w:beforeAutospacing="0" w:after="0" w:afterAutospacing="0" w:line="390" w:lineRule="atLeast"/>
        <w:ind w:firstLineChars="200" w:firstLine="674"/>
        <w:rPr>
          <w:rStyle w:val="a3"/>
          <w:rFonts w:ascii="黑体" w:eastAsia="黑体" w:hAnsi="黑体" w:cs="Arial" w:hint="eastAsia"/>
          <w:color w:val="666666"/>
          <w:spacing w:val="8"/>
          <w:sz w:val="32"/>
          <w:szCs w:val="32"/>
        </w:rPr>
      </w:pPr>
      <w:r>
        <w:rPr>
          <w:rStyle w:val="a3"/>
          <w:rFonts w:ascii="黑体" w:eastAsia="黑体" w:hAnsi="黑体" w:cs="Arial" w:hint="eastAsia"/>
          <w:color w:val="666666"/>
          <w:spacing w:val="8"/>
          <w:sz w:val="32"/>
          <w:szCs w:val="32"/>
        </w:rPr>
        <w:t>十、</w:t>
      </w:r>
      <w:r w:rsidRPr="006A3544">
        <w:rPr>
          <w:rStyle w:val="a3"/>
          <w:rFonts w:ascii="黑体" w:eastAsia="黑体" w:hAnsi="黑体" w:cs="Arial" w:hint="eastAsia"/>
          <w:color w:val="666666"/>
          <w:spacing w:val="8"/>
          <w:sz w:val="32"/>
          <w:szCs w:val="32"/>
        </w:rPr>
        <w:t>问：</w:t>
      </w:r>
      <w:r w:rsidR="009476D4" w:rsidRPr="006A3544">
        <w:rPr>
          <w:rStyle w:val="a3"/>
          <w:rFonts w:ascii="黑体" w:eastAsia="黑体" w:hAnsi="黑体" w:cs="Arial" w:hint="eastAsia"/>
          <w:color w:val="666666"/>
          <w:spacing w:val="8"/>
          <w:sz w:val="32"/>
          <w:szCs w:val="32"/>
        </w:rPr>
        <w:t>父母和子女共同购房，房屋产权证明、贷款合同均登记为父母和子女，住房贷款利息专项附加扣除如何享受?</w:t>
      </w:r>
    </w:p>
    <w:p w14:paraId="649FA2B8" w14:textId="1EDD3BAA" w:rsidR="009476D4" w:rsidRPr="006A3544" w:rsidRDefault="006A3544" w:rsidP="006A3544">
      <w:pPr>
        <w:pStyle w:val="a4"/>
        <w:shd w:val="clear" w:color="auto" w:fill="FFFFFF"/>
        <w:spacing w:before="0" w:beforeAutospacing="0" w:after="0" w:afterAutospacing="0" w:line="390" w:lineRule="atLeast"/>
        <w:rPr>
          <w:rFonts w:ascii="仿宋_GB2312" w:eastAsia="仿宋_GB2312" w:hAnsi="仿宋" w:cs="Arial" w:hint="eastAsia"/>
          <w:color w:val="666666"/>
          <w:spacing w:val="8"/>
          <w:sz w:val="32"/>
          <w:szCs w:val="32"/>
        </w:rPr>
      </w:pPr>
      <w:r w:rsidRPr="006A3544">
        <w:rPr>
          <w:rFonts w:ascii="华文楷体" w:eastAsia="华文楷体" w:hAnsi="华文楷体" w:cs="Arial" w:hint="eastAsia"/>
          <w:b/>
          <w:color w:val="666666"/>
          <w:spacing w:val="8"/>
          <w:sz w:val="32"/>
          <w:szCs w:val="32"/>
        </w:rPr>
        <w:lastRenderedPageBreak/>
        <w:t>答：</w:t>
      </w:r>
      <w:r w:rsidR="009476D4" w:rsidRPr="006A3544">
        <w:rPr>
          <w:rFonts w:ascii="仿宋_GB2312" w:eastAsia="仿宋_GB2312" w:hAnsi="仿宋" w:cs="Arial" w:hint="eastAsia"/>
          <w:color w:val="666666"/>
          <w:spacing w:val="8"/>
          <w:sz w:val="32"/>
          <w:szCs w:val="32"/>
        </w:rPr>
        <w:t>父母和子女共同购买一套房子，不能既由父母扣除，又由子女扣除，应该由</w:t>
      </w:r>
      <w:proofErr w:type="gramStart"/>
      <w:r w:rsidR="009476D4" w:rsidRPr="006A3544">
        <w:rPr>
          <w:rFonts w:ascii="仿宋_GB2312" w:eastAsia="仿宋_GB2312" w:hAnsi="仿宋" w:cs="Arial" w:hint="eastAsia"/>
          <w:color w:val="666666"/>
          <w:spacing w:val="8"/>
          <w:sz w:val="32"/>
          <w:szCs w:val="32"/>
        </w:rPr>
        <w:t>主贷款</w:t>
      </w:r>
      <w:proofErr w:type="gramEnd"/>
      <w:r w:rsidR="009476D4" w:rsidRPr="006A3544">
        <w:rPr>
          <w:rFonts w:ascii="仿宋_GB2312" w:eastAsia="仿宋_GB2312" w:hAnsi="仿宋" w:cs="Arial" w:hint="eastAsia"/>
          <w:color w:val="666666"/>
          <w:spacing w:val="8"/>
          <w:sz w:val="32"/>
          <w:szCs w:val="32"/>
        </w:rPr>
        <w:t>人扣除。如</w:t>
      </w:r>
      <w:proofErr w:type="gramStart"/>
      <w:r w:rsidR="009476D4" w:rsidRPr="006A3544">
        <w:rPr>
          <w:rFonts w:ascii="仿宋_GB2312" w:eastAsia="仿宋_GB2312" w:hAnsi="仿宋" w:cs="Arial" w:hint="eastAsia"/>
          <w:color w:val="666666"/>
          <w:spacing w:val="8"/>
          <w:sz w:val="32"/>
          <w:szCs w:val="32"/>
        </w:rPr>
        <w:t>主贷款</w:t>
      </w:r>
      <w:proofErr w:type="gramEnd"/>
      <w:r w:rsidR="009476D4" w:rsidRPr="006A3544">
        <w:rPr>
          <w:rFonts w:ascii="仿宋_GB2312" w:eastAsia="仿宋_GB2312" w:hAnsi="仿宋" w:cs="Arial" w:hint="eastAsia"/>
          <w:color w:val="666666"/>
          <w:spacing w:val="8"/>
          <w:sz w:val="32"/>
          <w:szCs w:val="32"/>
        </w:rPr>
        <w:t>人为子女的，由子女享受扣除;</w:t>
      </w:r>
      <w:proofErr w:type="gramStart"/>
      <w:r w:rsidR="009476D4" w:rsidRPr="006A3544">
        <w:rPr>
          <w:rFonts w:ascii="仿宋_GB2312" w:eastAsia="仿宋_GB2312" w:hAnsi="仿宋" w:cs="Arial" w:hint="eastAsia"/>
          <w:color w:val="666666"/>
          <w:spacing w:val="8"/>
          <w:sz w:val="32"/>
          <w:szCs w:val="32"/>
        </w:rPr>
        <w:t>主贷款</w:t>
      </w:r>
      <w:proofErr w:type="gramEnd"/>
      <w:r w:rsidR="009476D4" w:rsidRPr="006A3544">
        <w:rPr>
          <w:rFonts w:ascii="仿宋_GB2312" w:eastAsia="仿宋_GB2312" w:hAnsi="仿宋" w:cs="Arial" w:hint="eastAsia"/>
          <w:color w:val="666666"/>
          <w:spacing w:val="8"/>
          <w:sz w:val="32"/>
          <w:szCs w:val="32"/>
        </w:rPr>
        <w:t>人为父母中一方的，由父母任一方享受扣除。</w:t>
      </w:r>
    </w:p>
    <w:p w14:paraId="7EE31F8C" w14:textId="48FAB869" w:rsidR="00744DA0" w:rsidRDefault="00744DA0" w:rsidP="00EA5C74">
      <w:pPr>
        <w:ind w:firstLineChars="100" w:firstLine="320"/>
        <w:rPr>
          <w:rFonts w:ascii="仿宋_GB2312" w:eastAsia="仿宋_GB2312" w:hAnsi="仿宋"/>
          <w:sz w:val="32"/>
          <w:szCs w:val="32"/>
        </w:rPr>
      </w:pPr>
    </w:p>
    <w:p w14:paraId="1589A31D" w14:textId="681E4FAA" w:rsidR="009714EB" w:rsidRPr="009714EB" w:rsidRDefault="009714EB" w:rsidP="00EA5C74">
      <w:pPr>
        <w:ind w:firstLineChars="100" w:firstLine="320"/>
        <w:rPr>
          <w:rFonts w:ascii="楷体" w:eastAsia="楷体" w:hAnsi="楷体"/>
          <w:sz w:val="32"/>
          <w:szCs w:val="32"/>
        </w:rPr>
      </w:pPr>
      <w:r w:rsidRPr="009714EB">
        <w:rPr>
          <w:rFonts w:ascii="楷体" w:eastAsia="楷体" w:hAnsi="楷体" w:hint="eastAsia"/>
          <w:sz w:val="32"/>
          <w:szCs w:val="32"/>
        </w:rPr>
        <w:t>如有您有其他问题可咨询：</w:t>
      </w:r>
    </w:p>
    <w:p w14:paraId="6DE31E92" w14:textId="37FEF94B" w:rsidR="009714EB" w:rsidRPr="009714EB" w:rsidRDefault="009714EB" w:rsidP="00EA5C74">
      <w:pPr>
        <w:ind w:firstLineChars="100" w:firstLine="320"/>
        <w:rPr>
          <w:rFonts w:ascii="楷体" w:eastAsia="楷体" w:hAnsi="楷体"/>
          <w:sz w:val="32"/>
          <w:szCs w:val="32"/>
        </w:rPr>
      </w:pPr>
      <w:r>
        <w:rPr>
          <w:rFonts w:ascii="楷体" w:eastAsia="楷体" w:hAnsi="楷体" w:hint="eastAsia"/>
          <w:sz w:val="32"/>
          <w:szCs w:val="32"/>
        </w:rPr>
        <w:t>行财</w:t>
      </w:r>
      <w:proofErr w:type="gramStart"/>
      <w:r>
        <w:rPr>
          <w:rFonts w:ascii="楷体" w:eastAsia="楷体" w:hAnsi="楷体" w:hint="eastAsia"/>
          <w:sz w:val="32"/>
          <w:szCs w:val="32"/>
        </w:rPr>
        <w:t>处</w:t>
      </w:r>
      <w:r w:rsidRPr="009714EB">
        <w:rPr>
          <w:rFonts w:ascii="楷体" w:eastAsia="楷体" w:hAnsi="楷体" w:hint="eastAsia"/>
          <w:sz w:val="32"/>
          <w:szCs w:val="32"/>
        </w:rPr>
        <w:t>代丽</w:t>
      </w:r>
      <w:proofErr w:type="gramEnd"/>
      <w:r w:rsidRPr="009714EB">
        <w:rPr>
          <w:rFonts w:ascii="楷体" w:eastAsia="楷体" w:hAnsi="楷体" w:hint="eastAsia"/>
          <w:sz w:val="32"/>
          <w:szCs w:val="32"/>
        </w:rPr>
        <w:t>萍</w:t>
      </w:r>
      <w:r w:rsidRPr="009714EB">
        <w:rPr>
          <w:rFonts w:ascii="楷体" w:eastAsia="楷体" w:hAnsi="楷体"/>
          <w:sz w:val="32"/>
          <w:szCs w:val="32"/>
        </w:rPr>
        <w:t>62233676，陈雯婷62233677</w:t>
      </w:r>
      <w:r>
        <w:rPr>
          <w:rFonts w:ascii="楷体" w:eastAsia="楷体" w:hAnsi="楷体" w:hint="eastAsia"/>
          <w:sz w:val="32"/>
          <w:szCs w:val="32"/>
        </w:rPr>
        <w:t>；</w:t>
      </w:r>
      <w:r w:rsidRPr="009714EB">
        <w:rPr>
          <w:rFonts w:ascii="楷体" w:eastAsia="楷体" w:hAnsi="楷体"/>
          <w:sz w:val="32"/>
          <w:szCs w:val="32"/>
        </w:rPr>
        <w:t>龚少华老师18715065611(税务代理公司）。</w:t>
      </w:r>
    </w:p>
    <w:p w14:paraId="1448E538" w14:textId="4B8E4A9E" w:rsidR="009714EB" w:rsidRPr="009714EB" w:rsidRDefault="009714EB" w:rsidP="00EA5C74">
      <w:pPr>
        <w:ind w:firstLineChars="100" w:firstLine="320"/>
        <w:rPr>
          <w:rFonts w:ascii="楷体" w:eastAsia="楷体" w:hAnsi="楷体"/>
          <w:sz w:val="32"/>
          <w:szCs w:val="32"/>
        </w:rPr>
      </w:pPr>
    </w:p>
    <w:p w14:paraId="152FD2F8" w14:textId="275DAF67" w:rsidR="009714EB" w:rsidRPr="009714EB" w:rsidRDefault="009714EB" w:rsidP="009714EB">
      <w:pPr>
        <w:widowControl/>
        <w:shd w:val="clear" w:color="auto" w:fill="FFFFFF"/>
        <w:wordWrap w:val="0"/>
        <w:ind w:firstLine="480"/>
        <w:rPr>
          <w:rFonts w:ascii="Calibri" w:eastAsia="微软雅黑" w:hAnsi="Calibri" w:cs="Calibri"/>
          <w:color w:val="333333"/>
          <w:kern w:val="0"/>
          <w:szCs w:val="21"/>
        </w:rPr>
      </w:pPr>
      <w:r w:rsidRPr="009714EB">
        <w:rPr>
          <w:rFonts w:ascii="微软雅黑" w:eastAsia="微软雅黑" w:hAnsi="微软雅黑" w:cs="Calibri" w:hint="eastAsia"/>
          <w:color w:val="000000"/>
          <w:kern w:val="0"/>
          <w:sz w:val="24"/>
          <w:szCs w:val="24"/>
        </w:rPr>
        <w:t>个人所得税 APP，注册，登录。若手机没有安装“个人所得税 APP”，请用</w:t>
      </w:r>
      <w:proofErr w:type="gramStart"/>
      <w:r w:rsidRPr="009714EB">
        <w:rPr>
          <w:rFonts w:ascii="微软雅黑" w:eastAsia="微软雅黑" w:hAnsi="微软雅黑" w:cs="Calibri" w:hint="eastAsia"/>
          <w:color w:val="000000"/>
          <w:kern w:val="0"/>
          <w:sz w:val="24"/>
          <w:szCs w:val="24"/>
        </w:rPr>
        <w:t>微信扫</w:t>
      </w:r>
      <w:proofErr w:type="gramEnd"/>
      <w:r w:rsidRPr="009714EB">
        <w:rPr>
          <w:rFonts w:ascii="微软雅黑" w:eastAsia="微软雅黑" w:hAnsi="微软雅黑" w:cs="Calibri" w:hint="eastAsia"/>
          <w:color w:val="000000"/>
          <w:kern w:val="0"/>
          <w:sz w:val="24"/>
          <w:szCs w:val="24"/>
        </w:rPr>
        <w:t>下面的</w:t>
      </w:r>
      <w:proofErr w:type="gramStart"/>
      <w:r w:rsidRPr="009714EB">
        <w:rPr>
          <w:rFonts w:ascii="微软雅黑" w:eastAsia="微软雅黑" w:hAnsi="微软雅黑" w:cs="Calibri" w:hint="eastAsia"/>
          <w:color w:val="000000"/>
          <w:kern w:val="0"/>
          <w:sz w:val="24"/>
          <w:szCs w:val="24"/>
        </w:rPr>
        <w:t>二维码安装</w:t>
      </w:r>
      <w:proofErr w:type="gramEnd"/>
      <w:r w:rsidRPr="009714EB">
        <w:rPr>
          <w:rFonts w:ascii="微软雅黑" w:eastAsia="微软雅黑" w:hAnsi="微软雅黑" w:cs="Calibri" w:hint="eastAsia"/>
          <w:color w:val="000000"/>
          <w:kern w:val="0"/>
          <w:sz w:val="24"/>
          <w:szCs w:val="24"/>
        </w:rPr>
        <w:t>，并注册。（见下图）</w:t>
      </w:r>
    </w:p>
    <w:p w14:paraId="66BD27CB" w14:textId="7AFBC266" w:rsidR="009714EB" w:rsidRPr="009714EB" w:rsidRDefault="009714EB" w:rsidP="009714EB">
      <w:pPr>
        <w:widowControl/>
        <w:shd w:val="clear" w:color="auto" w:fill="FFFFFF"/>
        <w:wordWrap w:val="0"/>
        <w:ind w:firstLine="480"/>
        <w:rPr>
          <w:rFonts w:ascii="Calibri" w:eastAsia="微软雅黑" w:hAnsi="Calibri" w:cs="Calibri"/>
          <w:color w:val="333333"/>
          <w:kern w:val="0"/>
          <w:szCs w:val="21"/>
        </w:rPr>
      </w:pPr>
      <w:r w:rsidRPr="009714EB">
        <w:rPr>
          <w:rFonts w:ascii="微软雅黑" w:eastAsia="微软雅黑" w:hAnsi="微软雅黑" w:cs="Calibri"/>
          <w:noProof/>
          <w:color w:val="000000"/>
          <w:kern w:val="0"/>
          <w:sz w:val="24"/>
          <w:szCs w:val="24"/>
        </w:rPr>
        <w:drawing>
          <wp:inline distT="0" distB="0" distL="0" distR="0" wp14:anchorId="2388A3D9" wp14:editId="376A1030">
            <wp:extent cx="4410075" cy="2828925"/>
            <wp:effectExtent l="0" t="0" r="9525" b="9525"/>
            <wp:docPr id="1" name="图片 1" descr="http://192.168.101.77:7001/defaultroot/upload/html/2022032116073568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101.77:7001/defaultroot/upload/html/20220321160735682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0075" cy="2828925"/>
                    </a:xfrm>
                    <a:prstGeom prst="rect">
                      <a:avLst/>
                    </a:prstGeom>
                    <a:noFill/>
                    <a:ln>
                      <a:noFill/>
                    </a:ln>
                  </pic:spPr>
                </pic:pic>
              </a:graphicData>
            </a:graphic>
          </wp:inline>
        </w:drawing>
      </w:r>
    </w:p>
    <w:p w14:paraId="2CD16EDC" w14:textId="77777777" w:rsidR="009714EB" w:rsidRPr="006A3544" w:rsidRDefault="009714EB" w:rsidP="00EA5C74">
      <w:pPr>
        <w:ind w:firstLineChars="100" w:firstLine="320"/>
        <w:rPr>
          <w:rFonts w:ascii="仿宋_GB2312" w:eastAsia="仿宋_GB2312" w:hAnsi="仿宋" w:hint="eastAsia"/>
          <w:sz w:val="32"/>
          <w:szCs w:val="32"/>
        </w:rPr>
      </w:pPr>
    </w:p>
    <w:sectPr w:rsidR="009714EB" w:rsidRPr="006A3544" w:rsidSect="001160C3">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27A1A" w14:textId="77777777" w:rsidR="00481F82" w:rsidRDefault="00481F82" w:rsidP="009714EB">
      <w:r>
        <w:separator/>
      </w:r>
    </w:p>
  </w:endnote>
  <w:endnote w:type="continuationSeparator" w:id="0">
    <w:p w14:paraId="3D06AABD" w14:textId="77777777" w:rsidR="00481F82" w:rsidRDefault="00481F82" w:rsidP="0097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964669"/>
      <w:docPartObj>
        <w:docPartGallery w:val="Page Numbers (Bottom of Page)"/>
        <w:docPartUnique/>
      </w:docPartObj>
    </w:sdtPr>
    <w:sdtContent>
      <w:p w14:paraId="797A7B55" w14:textId="570CC369" w:rsidR="009714EB" w:rsidRDefault="009714EB">
        <w:pPr>
          <w:pStyle w:val="a8"/>
          <w:jc w:val="center"/>
        </w:pPr>
        <w:r>
          <w:fldChar w:fldCharType="begin"/>
        </w:r>
        <w:r>
          <w:instrText>PAGE   \* MERGEFORMAT</w:instrText>
        </w:r>
        <w:r>
          <w:fldChar w:fldCharType="separate"/>
        </w:r>
        <w:r>
          <w:rPr>
            <w:lang w:val="zh-CN"/>
          </w:rPr>
          <w:t>2</w:t>
        </w:r>
        <w:r>
          <w:fldChar w:fldCharType="end"/>
        </w:r>
      </w:p>
    </w:sdtContent>
  </w:sdt>
  <w:p w14:paraId="6754CE26" w14:textId="77777777" w:rsidR="009714EB" w:rsidRDefault="009714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708ED" w14:textId="77777777" w:rsidR="00481F82" w:rsidRDefault="00481F82" w:rsidP="009714EB">
      <w:r>
        <w:separator/>
      </w:r>
    </w:p>
  </w:footnote>
  <w:footnote w:type="continuationSeparator" w:id="0">
    <w:p w14:paraId="6B729AB1" w14:textId="77777777" w:rsidR="00481F82" w:rsidRDefault="00481F82" w:rsidP="00971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54F"/>
    <w:multiLevelType w:val="hybridMultilevel"/>
    <w:tmpl w:val="4E46618E"/>
    <w:lvl w:ilvl="0" w:tplc="53AA1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6F"/>
    <w:rsid w:val="000A7E2B"/>
    <w:rsid w:val="000D583B"/>
    <w:rsid w:val="00114953"/>
    <w:rsid w:val="001160C3"/>
    <w:rsid w:val="001C2230"/>
    <w:rsid w:val="00217426"/>
    <w:rsid w:val="00282A28"/>
    <w:rsid w:val="00284016"/>
    <w:rsid w:val="002B571C"/>
    <w:rsid w:val="0030385D"/>
    <w:rsid w:val="00481F82"/>
    <w:rsid w:val="004F406F"/>
    <w:rsid w:val="00610599"/>
    <w:rsid w:val="006A3544"/>
    <w:rsid w:val="00744DA0"/>
    <w:rsid w:val="008D7B45"/>
    <w:rsid w:val="00916382"/>
    <w:rsid w:val="009476D4"/>
    <w:rsid w:val="009714EB"/>
    <w:rsid w:val="009773C4"/>
    <w:rsid w:val="009F1955"/>
    <w:rsid w:val="00A24ADA"/>
    <w:rsid w:val="00AB25E5"/>
    <w:rsid w:val="00B07816"/>
    <w:rsid w:val="00B17A7A"/>
    <w:rsid w:val="00BB05B0"/>
    <w:rsid w:val="00E11020"/>
    <w:rsid w:val="00EA5C74"/>
    <w:rsid w:val="00EC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DF83"/>
  <w15:chartTrackingRefBased/>
  <w15:docId w15:val="{FB7CBB92-919E-4CFC-980F-37C29D81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justify">
    <w:name w:val="ql-align-justify"/>
    <w:basedOn w:val="a"/>
    <w:rsid w:val="002B571C"/>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2B571C"/>
    <w:rPr>
      <w:b/>
      <w:bCs/>
    </w:rPr>
  </w:style>
  <w:style w:type="paragraph" w:styleId="a4">
    <w:name w:val="Normal (Web)"/>
    <w:basedOn w:val="a"/>
    <w:uiPriority w:val="99"/>
    <w:unhideWhenUsed/>
    <w:rsid w:val="00EA5C7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A24ADA"/>
    <w:pPr>
      <w:ind w:firstLineChars="200" w:firstLine="420"/>
    </w:pPr>
  </w:style>
  <w:style w:type="paragraph" w:styleId="a6">
    <w:name w:val="header"/>
    <w:basedOn w:val="a"/>
    <w:link w:val="a7"/>
    <w:uiPriority w:val="99"/>
    <w:unhideWhenUsed/>
    <w:rsid w:val="009714E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714EB"/>
    <w:rPr>
      <w:sz w:val="18"/>
      <w:szCs w:val="18"/>
    </w:rPr>
  </w:style>
  <w:style w:type="paragraph" w:styleId="a8">
    <w:name w:val="footer"/>
    <w:basedOn w:val="a"/>
    <w:link w:val="a9"/>
    <w:uiPriority w:val="99"/>
    <w:unhideWhenUsed/>
    <w:rsid w:val="009714EB"/>
    <w:pPr>
      <w:tabs>
        <w:tab w:val="center" w:pos="4153"/>
        <w:tab w:val="right" w:pos="8306"/>
      </w:tabs>
      <w:snapToGrid w:val="0"/>
      <w:jc w:val="left"/>
    </w:pPr>
    <w:rPr>
      <w:sz w:val="18"/>
      <w:szCs w:val="18"/>
    </w:rPr>
  </w:style>
  <w:style w:type="character" w:customStyle="1" w:styleId="a9">
    <w:name w:val="页脚 字符"/>
    <w:basedOn w:val="a0"/>
    <w:link w:val="a8"/>
    <w:uiPriority w:val="99"/>
    <w:rsid w:val="009714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9671">
      <w:bodyDiv w:val="1"/>
      <w:marLeft w:val="0"/>
      <w:marRight w:val="0"/>
      <w:marTop w:val="0"/>
      <w:marBottom w:val="0"/>
      <w:divBdr>
        <w:top w:val="none" w:sz="0" w:space="0" w:color="auto"/>
        <w:left w:val="none" w:sz="0" w:space="0" w:color="auto"/>
        <w:bottom w:val="none" w:sz="0" w:space="0" w:color="auto"/>
        <w:right w:val="none" w:sz="0" w:space="0" w:color="auto"/>
      </w:divBdr>
    </w:div>
    <w:div w:id="302737093">
      <w:bodyDiv w:val="1"/>
      <w:marLeft w:val="0"/>
      <w:marRight w:val="0"/>
      <w:marTop w:val="0"/>
      <w:marBottom w:val="0"/>
      <w:divBdr>
        <w:top w:val="none" w:sz="0" w:space="0" w:color="auto"/>
        <w:left w:val="none" w:sz="0" w:space="0" w:color="auto"/>
        <w:bottom w:val="none" w:sz="0" w:space="0" w:color="auto"/>
        <w:right w:val="none" w:sz="0" w:space="0" w:color="auto"/>
      </w:divBdr>
    </w:div>
    <w:div w:id="559563984">
      <w:bodyDiv w:val="1"/>
      <w:marLeft w:val="0"/>
      <w:marRight w:val="0"/>
      <w:marTop w:val="0"/>
      <w:marBottom w:val="0"/>
      <w:divBdr>
        <w:top w:val="none" w:sz="0" w:space="0" w:color="auto"/>
        <w:left w:val="none" w:sz="0" w:space="0" w:color="auto"/>
        <w:bottom w:val="none" w:sz="0" w:space="0" w:color="auto"/>
        <w:right w:val="none" w:sz="0" w:space="0" w:color="auto"/>
      </w:divBdr>
    </w:div>
    <w:div w:id="640503152">
      <w:bodyDiv w:val="1"/>
      <w:marLeft w:val="0"/>
      <w:marRight w:val="0"/>
      <w:marTop w:val="0"/>
      <w:marBottom w:val="0"/>
      <w:divBdr>
        <w:top w:val="none" w:sz="0" w:space="0" w:color="auto"/>
        <w:left w:val="none" w:sz="0" w:space="0" w:color="auto"/>
        <w:bottom w:val="none" w:sz="0" w:space="0" w:color="auto"/>
        <w:right w:val="none" w:sz="0" w:space="0" w:color="auto"/>
      </w:divBdr>
    </w:div>
    <w:div w:id="896471197">
      <w:bodyDiv w:val="1"/>
      <w:marLeft w:val="0"/>
      <w:marRight w:val="0"/>
      <w:marTop w:val="0"/>
      <w:marBottom w:val="0"/>
      <w:divBdr>
        <w:top w:val="none" w:sz="0" w:space="0" w:color="auto"/>
        <w:left w:val="none" w:sz="0" w:space="0" w:color="auto"/>
        <w:bottom w:val="none" w:sz="0" w:space="0" w:color="auto"/>
        <w:right w:val="none" w:sz="0" w:space="0" w:color="auto"/>
      </w:divBdr>
    </w:div>
    <w:div w:id="1276674024">
      <w:bodyDiv w:val="1"/>
      <w:marLeft w:val="0"/>
      <w:marRight w:val="0"/>
      <w:marTop w:val="0"/>
      <w:marBottom w:val="0"/>
      <w:divBdr>
        <w:top w:val="none" w:sz="0" w:space="0" w:color="auto"/>
        <w:left w:val="none" w:sz="0" w:space="0" w:color="auto"/>
        <w:bottom w:val="none" w:sz="0" w:space="0" w:color="auto"/>
        <w:right w:val="none" w:sz="0" w:space="0" w:color="auto"/>
      </w:divBdr>
    </w:div>
    <w:div w:id="1287541166">
      <w:bodyDiv w:val="1"/>
      <w:marLeft w:val="0"/>
      <w:marRight w:val="0"/>
      <w:marTop w:val="0"/>
      <w:marBottom w:val="0"/>
      <w:divBdr>
        <w:top w:val="none" w:sz="0" w:space="0" w:color="auto"/>
        <w:left w:val="none" w:sz="0" w:space="0" w:color="auto"/>
        <w:bottom w:val="none" w:sz="0" w:space="0" w:color="auto"/>
        <w:right w:val="none" w:sz="0" w:space="0" w:color="auto"/>
      </w:divBdr>
    </w:div>
    <w:div w:id="1405644830">
      <w:bodyDiv w:val="1"/>
      <w:marLeft w:val="0"/>
      <w:marRight w:val="0"/>
      <w:marTop w:val="0"/>
      <w:marBottom w:val="0"/>
      <w:divBdr>
        <w:top w:val="none" w:sz="0" w:space="0" w:color="auto"/>
        <w:left w:val="none" w:sz="0" w:space="0" w:color="auto"/>
        <w:bottom w:val="none" w:sz="0" w:space="0" w:color="auto"/>
        <w:right w:val="none" w:sz="0" w:space="0" w:color="auto"/>
      </w:divBdr>
      <w:divsChild>
        <w:div w:id="491802395">
          <w:marLeft w:val="0"/>
          <w:marRight w:val="0"/>
          <w:marTop w:val="0"/>
          <w:marBottom w:val="0"/>
          <w:divBdr>
            <w:top w:val="none" w:sz="0" w:space="0" w:color="auto"/>
            <w:left w:val="none" w:sz="0" w:space="0" w:color="auto"/>
            <w:bottom w:val="none" w:sz="0" w:space="0" w:color="auto"/>
            <w:right w:val="none" w:sz="0" w:space="0" w:color="auto"/>
          </w:divBdr>
          <w:divsChild>
            <w:div w:id="1889343664">
              <w:marLeft w:val="0"/>
              <w:marRight w:val="0"/>
              <w:marTop w:val="0"/>
              <w:marBottom w:val="0"/>
              <w:divBdr>
                <w:top w:val="none" w:sz="0" w:space="0" w:color="auto"/>
                <w:left w:val="none" w:sz="0" w:space="0" w:color="auto"/>
                <w:bottom w:val="none" w:sz="0" w:space="0" w:color="auto"/>
                <w:right w:val="none" w:sz="0" w:space="0" w:color="auto"/>
              </w:divBdr>
              <w:divsChild>
                <w:div w:id="128936693">
                  <w:marLeft w:val="0"/>
                  <w:marRight w:val="0"/>
                  <w:marTop w:val="0"/>
                  <w:marBottom w:val="0"/>
                  <w:divBdr>
                    <w:top w:val="none" w:sz="0" w:space="0" w:color="auto"/>
                    <w:left w:val="none" w:sz="0" w:space="0" w:color="auto"/>
                    <w:bottom w:val="none" w:sz="0" w:space="0" w:color="auto"/>
                    <w:right w:val="none" w:sz="0" w:space="0" w:color="auto"/>
                  </w:divBdr>
                  <w:divsChild>
                    <w:div w:id="1592658318">
                      <w:marLeft w:val="0"/>
                      <w:marRight w:val="0"/>
                      <w:marTop w:val="0"/>
                      <w:marBottom w:val="0"/>
                      <w:divBdr>
                        <w:top w:val="none" w:sz="0" w:space="0" w:color="auto"/>
                        <w:left w:val="none" w:sz="0" w:space="0" w:color="auto"/>
                        <w:bottom w:val="none" w:sz="0" w:space="0" w:color="auto"/>
                        <w:right w:val="none" w:sz="0" w:space="0" w:color="auto"/>
                      </w:divBdr>
                      <w:divsChild>
                        <w:div w:id="162931709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870726859">
      <w:bodyDiv w:val="1"/>
      <w:marLeft w:val="0"/>
      <w:marRight w:val="0"/>
      <w:marTop w:val="0"/>
      <w:marBottom w:val="0"/>
      <w:divBdr>
        <w:top w:val="none" w:sz="0" w:space="0" w:color="auto"/>
        <w:left w:val="none" w:sz="0" w:space="0" w:color="auto"/>
        <w:bottom w:val="none" w:sz="0" w:space="0" w:color="auto"/>
        <w:right w:val="none" w:sz="0" w:space="0" w:color="auto"/>
      </w:divBdr>
    </w:div>
    <w:div w:id="2020961889">
      <w:bodyDiv w:val="1"/>
      <w:marLeft w:val="0"/>
      <w:marRight w:val="0"/>
      <w:marTop w:val="0"/>
      <w:marBottom w:val="0"/>
      <w:divBdr>
        <w:top w:val="none" w:sz="0" w:space="0" w:color="auto"/>
        <w:left w:val="none" w:sz="0" w:space="0" w:color="auto"/>
        <w:bottom w:val="none" w:sz="0" w:space="0" w:color="auto"/>
        <w:right w:val="none" w:sz="0" w:space="0" w:color="auto"/>
      </w:divBdr>
    </w:div>
    <w:div w:id="2051151446">
      <w:bodyDiv w:val="1"/>
      <w:marLeft w:val="0"/>
      <w:marRight w:val="0"/>
      <w:marTop w:val="0"/>
      <w:marBottom w:val="0"/>
      <w:divBdr>
        <w:top w:val="none" w:sz="0" w:space="0" w:color="auto"/>
        <w:left w:val="none" w:sz="0" w:space="0" w:color="auto"/>
        <w:bottom w:val="none" w:sz="0" w:space="0" w:color="auto"/>
        <w:right w:val="none" w:sz="0" w:space="0" w:color="auto"/>
      </w:divBdr>
    </w:div>
    <w:div w:id="21256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cwt</dc:creator>
  <cp:keywords/>
  <dc:description/>
  <cp:lastModifiedBy>洪壮志</cp:lastModifiedBy>
  <cp:revision>2</cp:revision>
  <dcterms:created xsi:type="dcterms:W3CDTF">2022-03-28T11:52:00Z</dcterms:created>
  <dcterms:modified xsi:type="dcterms:W3CDTF">2022-03-28T11:52:00Z</dcterms:modified>
</cp:coreProperties>
</file>