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434CBC">
        <w:rPr>
          <w:rFonts w:hint="eastAsia"/>
        </w:rPr>
        <w:t>5</w:t>
      </w:r>
      <w:r w:rsidR="007F0DEC">
        <w:rPr>
          <w:rFonts w:hint="eastAsia"/>
        </w:rPr>
        <w:t>月</w:t>
      </w:r>
      <w:r w:rsidR="00434CBC">
        <w:rPr>
          <w:rFonts w:hint="eastAsia"/>
        </w:rPr>
        <w:t>8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434CBC">
        <w:rPr>
          <w:rFonts w:hint="eastAsia"/>
        </w:rPr>
        <w:t>张娜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5C6C1F" w:rsidTr="00310CF8">
        <w:trPr>
          <w:trHeight w:val="982"/>
        </w:trPr>
        <w:tc>
          <w:tcPr>
            <w:tcW w:w="8640" w:type="dxa"/>
          </w:tcPr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今天我院线上课程教学正常进行。经督导抽查，任课教师均能按时登录教学平台上课，大部分学生也都能按时签到，课堂教学形式多样，均能通过视频播放、直播、串讲、提问、分组讨论、抢答、布置作业等形式按时完成教学任务，教学效果较好。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重点督查了三位教师课堂教学：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 w:hint="eastAsia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公共管理系</w:t>
            </w:r>
            <w:r w:rsidRPr="004C373A">
              <w:rPr>
                <w:rFonts w:cs="宋体"/>
                <w:bCs/>
                <w:kern w:val="0"/>
              </w:rPr>
              <w:t xml:space="preserve"> 冯萍萍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 w:hint="eastAsia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课程：跨境电商网店经营管理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 w:hint="eastAsia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班级：</w:t>
            </w:r>
            <w:r w:rsidRPr="004C373A">
              <w:rPr>
                <w:rFonts w:cs="宋体"/>
                <w:bCs/>
                <w:kern w:val="0"/>
              </w:rPr>
              <w:t>18国际贸易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上课内容：</w:t>
            </w:r>
            <w:r w:rsidRPr="004C373A">
              <w:rPr>
                <w:rFonts w:cs="宋体"/>
                <w:bCs/>
                <w:kern w:val="0"/>
              </w:rPr>
              <w:t>1.亚马逊北美站账户注册介绍</w:t>
            </w:r>
          </w:p>
          <w:p w:rsidR="00396C3C" w:rsidRPr="004C373A" w:rsidRDefault="00396C3C" w:rsidP="00396C3C">
            <w:pPr>
              <w:ind w:leftChars="300" w:left="720"/>
              <w:rPr>
                <w:rFonts w:cs="宋体" w:hint="eastAsia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 xml:space="preserve">        2. 关注并积极参与课堂提问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作业：</w:t>
            </w:r>
            <w:r w:rsidRPr="004C373A">
              <w:rPr>
                <w:rFonts w:cs="宋体"/>
                <w:bCs/>
                <w:kern w:val="0"/>
              </w:rPr>
              <w:t>1. 谷歌推广工具---全球商机通的调研总结</w:t>
            </w:r>
          </w:p>
          <w:p w:rsidR="00396C3C" w:rsidRPr="004C373A" w:rsidRDefault="00396C3C" w:rsidP="00396C3C">
            <w:pPr>
              <w:ind w:leftChars="300" w:left="720"/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 xml:space="preserve">    2. 直通车的推广价值。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上课模式：签到、发布作业、观看视频、课堂讨论、抢答、做作业。</w:t>
            </w:r>
          </w:p>
          <w:p w:rsidR="00396C3C" w:rsidRPr="004C373A" w:rsidRDefault="00396C3C" w:rsidP="00396C3C">
            <w:pPr>
              <w:ind w:leftChars="300" w:left="720"/>
              <w:rPr>
                <w:rFonts w:cs="宋体"/>
                <w:bCs/>
                <w:kern w:val="0"/>
              </w:rPr>
            </w:pP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法律一系</w:t>
            </w:r>
            <w:r w:rsidRPr="004C373A">
              <w:rPr>
                <w:rFonts w:cs="宋体"/>
                <w:bCs/>
                <w:kern w:val="0"/>
              </w:rPr>
              <w:t xml:space="preserve"> 王琦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课程：国际知识产权保护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班级：</w:t>
            </w:r>
            <w:r w:rsidRPr="004C373A">
              <w:rPr>
                <w:rFonts w:cs="宋体"/>
                <w:bCs/>
                <w:kern w:val="0"/>
              </w:rPr>
              <w:t>18知识产权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上课内容：</w:t>
            </w:r>
            <w:r w:rsidRPr="004C373A">
              <w:rPr>
                <w:rFonts w:cs="宋体"/>
                <w:bCs/>
                <w:kern w:val="0"/>
              </w:rPr>
              <w:t>1.伯尔尼公约、世界版权公约</w:t>
            </w:r>
          </w:p>
          <w:p w:rsidR="00396C3C" w:rsidRPr="004C373A" w:rsidRDefault="00396C3C" w:rsidP="004C373A">
            <w:pPr>
              <w:ind w:leftChars="300" w:left="720" w:firstLineChars="400" w:firstLine="960"/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2.课堂讨论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作业：自行设计图形商标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上课模式：签到、发布作业、观看视频、课堂讨论、做作业。</w:t>
            </w:r>
          </w:p>
          <w:p w:rsidR="00396C3C" w:rsidRPr="004C373A" w:rsidRDefault="00396C3C" w:rsidP="00396C3C">
            <w:pPr>
              <w:ind w:leftChars="300" w:left="720"/>
              <w:rPr>
                <w:rFonts w:cs="宋体"/>
                <w:bCs/>
                <w:kern w:val="0"/>
              </w:rPr>
            </w:pP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信息管理系</w:t>
            </w:r>
            <w:r w:rsidRPr="004C373A">
              <w:rPr>
                <w:rFonts w:cs="宋体"/>
                <w:bCs/>
                <w:kern w:val="0"/>
              </w:rPr>
              <w:t xml:space="preserve"> 韩志群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课程：计算机基础与应用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班级：</w:t>
            </w:r>
            <w:r w:rsidRPr="004C373A">
              <w:rPr>
                <w:rFonts w:cs="宋体"/>
                <w:bCs/>
                <w:kern w:val="0"/>
              </w:rPr>
              <w:t>19法（7）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上课内容：</w:t>
            </w:r>
            <w:r w:rsidRPr="004C373A">
              <w:rPr>
                <w:rFonts w:cs="宋体"/>
                <w:bCs/>
                <w:kern w:val="0"/>
              </w:rPr>
              <w:t>1.复习word 基础排版</w:t>
            </w:r>
          </w:p>
          <w:p w:rsidR="00396C3C" w:rsidRPr="004C373A" w:rsidRDefault="00396C3C" w:rsidP="004C373A">
            <w:pPr>
              <w:ind w:leftChars="300" w:left="720" w:firstLineChars="400" w:firstLine="960"/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2.学习新的排版（文中表格的使用）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作业：资源题库</w:t>
            </w:r>
          </w:p>
          <w:p w:rsidR="00396C3C" w:rsidRPr="004C373A" w:rsidRDefault="00396C3C" w:rsidP="004C373A">
            <w:pPr>
              <w:ind w:firstLineChars="200" w:firstLine="48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上课模式：签到、发布作业、观看视频、做作业。</w:t>
            </w:r>
          </w:p>
          <w:p w:rsidR="00396C3C" w:rsidRPr="004C373A" w:rsidRDefault="00396C3C" w:rsidP="009F1967">
            <w:pPr>
              <w:rPr>
                <w:rFonts w:cs="宋体" w:hint="eastAsia"/>
                <w:bCs/>
                <w:kern w:val="0"/>
              </w:rPr>
            </w:pP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警察系</w:t>
            </w:r>
            <w:r w:rsidRPr="004C373A">
              <w:rPr>
                <w:rFonts w:cs="宋体" w:hint="eastAsia"/>
                <w:bCs/>
                <w:kern w:val="0"/>
              </w:rPr>
              <w:t>：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课程名称：心理咨询理论与实战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授课教师：王  雪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授课班级：18心咨1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教学内容：第九单元 亲密关系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信管系</w:t>
            </w:r>
            <w:r w:rsidRPr="004C373A">
              <w:rPr>
                <w:rFonts w:cs="宋体" w:hint="eastAsia"/>
                <w:bCs/>
                <w:kern w:val="0"/>
              </w:rPr>
              <w:t>：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课程名称：网页设计基础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授课教师：汪  玲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lastRenderedPageBreak/>
              <w:t>授课班级：19计1</w:t>
            </w:r>
          </w:p>
          <w:p w:rsidR="009F1967" w:rsidRPr="004C373A" w:rsidRDefault="009F1967" w:rsidP="009F1967">
            <w:pPr>
              <w:rPr>
                <w:rFonts w:cs="宋体"/>
                <w:bCs/>
                <w:kern w:val="0"/>
              </w:rPr>
            </w:pPr>
            <w:r w:rsidRPr="004C373A">
              <w:rPr>
                <w:rFonts w:cs="宋体"/>
                <w:bCs/>
                <w:kern w:val="0"/>
              </w:rPr>
              <w:t>教学内容：第十九章 盒子模型</w:t>
            </w:r>
          </w:p>
          <w:p w:rsidR="009F1967" w:rsidRPr="004C373A" w:rsidRDefault="009F1967" w:rsidP="004C373A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</w:p>
          <w:p w:rsidR="00434CBC" w:rsidRPr="004C373A" w:rsidRDefault="00434CBC" w:rsidP="004C373A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  <w:r w:rsidRPr="004C373A">
              <w:rPr>
                <w:rFonts w:hint="eastAsia"/>
                <w:bCs/>
              </w:rPr>
              <w:t>法二系：</w:t>
            </w:r>
          </w:p>
          <w:p w:rsidR="00434CBC" w:rsidRPr="004C373A" w:rsidRDefault="00434CBC" w:rsidP="004C373A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  <w:r w:rsidRPr="004C373A">
              <w:rPr>
                <w:rFonts w:hint="eastAsia"/>
                <w:bCs/>
              </w:rPr>
              <w:t xml:space="preserve">凌代郡：1-2  18社区管理02 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bCs/>
              </w:rPr>
            </w:pPr>
            <w:r w:rsidRPr="004C373A">
              <w:rPr>
                <w:rFonts w:hint="eastAsia"/>
                <w:bCs/>
              </w:rPr>
              <w:t>签到：应到51人，签到50人（未签到原因不明）。</w:t>
            </w:r>
          </w:p>
          <w:p w:rsidR="00434CBC" w:rsidRPr="004C373A" w:rsidRDefault="00434CBC" w:rsidP="004C373A">
            <w:pPr>
              <w:pStyle w:val="HTML"/>
              <w:shd w:val="clear" w:color="auto" w:fill="FFFFFF"/>
              <w:spacing w:line="336" w:lineRule="atLeast"/>
              <w:ind w:left="960" w:hangingChars="400" w:hanging="960"/>
              <w:rPr>
                <w:bCs/>
              </w:rPr>
            </w:pPr>
            <w:r w:rsidRPr="004C373A">
              <w:rPr>
                <w:rFonts w:hint="eastAsia"/>
                <w:bCs/>
              </w:rPr>
              <w:t xml:space="preserve">        3-4  18社区管理01 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400" w:left="960"/>
              <w:rPr>
                <w:bCs/>
              </w:rPr>
            </w:pPr>
            <w:r w:rsidRPr="004C373A">
              <w:rPr>
                <w:rFonts w:hint="eastAsia"/>
                <w:bCs/>
              </w:rPr>
              <w:t>签到： 应到53人， 签到52人（未签到原因不明）。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bCs/>
              </w:rPr>
            </w:pPr>
            <w:r w:rsidRPr="004C373A">
              <w:rPr>
                <w:rFonts w:hint="eastAsia"/>
                <w:bCs/>
              </w:rPr>
              <w:t>教学内容：《模拟法庭》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bCs/>
              </w:rPr>
            </w:pPr>
            <w:r w:rsidRPr="004C373A">
              <w:rPr>
                <w:rFonts w:hint="eastAsia"/>
                <w:bCs/>
              </w:rPr>
              <w:t>第四章 行政诉讼第一审普通程序+实务案例。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bCs/>
              </w:rPr>
            </w:pPr>
            <w:r w:rsidRPr="004C373A">
              <w:rPr>
                <w:rFonts w:hint="eastAsia"/>
                <w:bCs/>
              </w:rPr>
              <w:t>教学过程：超星学习通平台，录播+PPT+案例视频链接。</w:t>
            </w:r>
          </w:p>
          <w:p w:rsidR="00434CBC" w:rsidRPr="004C373A" w:rsidRDefault="00434CBC" w:rsidP="004C373A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</w:p>
          <w:p w:rsidR="00434CBC" w:rsidRPr="004C373A" w:rsidRDefault="00434CBC" w:rsidP="004C373A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bCs/>
              </w:rPr>
            </w:pPr>
            <w:r w:rsidRPr="004C373A">
              <w:rPr>
                <w:rFonts w:hint="eastAsia"/>
                <w:bCs/>
              </w:rPr>
              <w:t>刘军：1-2 18法律文秘02 签到：应到56人，签到56人。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00" w:left="840" w:hangingChars="50" w:hanging="120"/>
              <w:rPr>
                <w:bCs/>
              </w:rPr>
            </w:pPr>
            <w:r w:rsidRPr="004C373A">
              <w:rPr>
                <w:rFonts w:hint="eastAsia"/>
                <w:bCs/>
              </w:rPr>
              <w:t>3-4 18法律文秘01 签到：应到51人，签到50人（未签到原因不明）。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00" w:left="840" w:hangingChars="50" w:hanging="120"/>
              <w:rPr>
                <w:bCs/>
              </w:rPr>
            </w:pPr>
            <w:r w:rsidRPr="004C373A">
              <w:rPr>
                <w:rFonts w:hint="eastAsia"/>
                <w:bCs/>
              </w:rPr>
              <w:t xml:space="preserve">教学内容：《刑事诉讼法原理与实务》  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00" w:left="840" w:hangingChars="50" w:hanging="120"/>
              <w:rPr>
                <w:bCs/>
              </w:rPr>
            </w:pPr>
            <w:r w:rsidRPr="004C373A">
              <w:rPr>
                <w:rFonts w:hint="eastAsia"/>
                <w:bCs/>
              </w:rPr>
              <w:t>第八章 刑事证据   第四节 非法证据的认定与排除</w:t>
            </w:r>
          </w:p>
          <w:p w:rsidR="00434CBC" w:rsidRPr="004C373A" w:rsidRDefault="00434CBC" w:rsidP="00434CBC">
            <w:pPr>
              <w:pStyle w:val="HTML"/>
              <w:shd w:val="clear" w:color="auto" w:fill="FFFFFF"/>
              <w:spacing w:line="336" w:lineRule="atLeast"/>
              <w:ind w:leftChars="300" w:left="840" w:hangingChars="50" w:hanging="120"/>
              <w:rPr>
                <w:bCs/>
              </w:rPr>
            </w:pPr>
            <w:r w:rsidRPr="004C373A">
              <w:rPr>
                <w:rFonts w:hint="eastAsia"/>
                <w:bCs/>
              </w:rPr>
              <w:t>第五节 刑事诉讼难证明</w:t>
            </w:r>
          </w:p>
          <w:p w:rsidR="00434CBC" w:rsidRPr="004C373A" w:rsidRDefault="00434CBC" w:rsidP="00434CBC">
            <w:pPr>
              <w:ind w:leftChars="300" w:left="72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教学过程：职教云签到、讨论、提问+QQ群屏幕分享直播</w:t>
            </w:r>
          </w:p>
          <w:p w:rsidR="00434CBC" w:rsidRPr="004C373A" w:rsidRDefault="00434CBC" w:rsidP="00434CBC">
            <w:pPr>
              <w:ind w:leftChars="300" w:left="72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1、案例作业总结导入新课</w:t>
            </w:r>
          </w:p>
          <w:p w:rsidR="00434CBC" w:rsidRPr="004C373A" w:rsidRDefault="00434CBC" w:rsidP="00434CBC">
            <w:pPr>
              <w:ind w:leftChars="300" w:left="72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2、结合案例授课：第四节 非法证据的认定与排除（直播）</w:t>
            </w:r>
          </w:p>
          <w:p w:rsidR="00434CBC" w:rsidRPr="004C373A" w:rsidRDefault="00434CBC" w:rsidP="004C373A">
            <w:pPr>
              <w:ind w:leftChars="300" w:left="720" w:firstLineChars="850" w:firstLine="204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第五节  刑事诉讼证明（直播）</w:t>
            </w:r>
          </w:p>
          <w:p w:rsidR="00434CBC" w:rsidRPr="004C373A" w:rsidRDefault="00434CBC" w:rsidP="00434CBC">
            <w:pPr>
              <w:ind w:leftChars="300" w:left="720"/>
              <w:rPr>
                <w:rFonts w:cs="宋体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3、课堂讨论一次（2项）</w:t>
            </w:r>
          </w:p>
          <w:p w:rsidR="00434CBC" w:rsidRPr="004C373A" w:rsidRDefault="00434CBC" w:rsidP="00434CBC">
            <w:pPr>
              <w:ind w:leftChars="300" w:left="720"/>
              <w:rPr>
                <w:rFonts w:cs="宋体" w:hint="eastAsia"/>
                <w:bCs/>
                <w:kern w:val="0"/>
              </w:rPr>
            </w:pPr>
            <w:r w:rsidRPr="004C373A">
              <w:rPr>
                <w:rFonts w:cs="宋体" w:hint="eastAsia"/>
                <w:bCs/>
                <w:kern w:val="0"/>
              </w:rPr>
              <w:t>4，布置课后预习内容</w:t>
            </w:r>
          </w:p>
          <w:p w:rsidR="00396C3C" w:rsidRPr="004C373A" w:rsidRDefault="00396C3C" w:rsidP="00434CBC">
            <w:pPr>
              <w:ind w:leftChars="300" w:left="720"/>
              <w:rPr>
                <w:rFonts w:cs="宋体" w:hint="eastAsia"/>
                <w:bCs/>
                <w:kern w:val="0"/>
              </w:rPr>
            </w:pPr>
          </w:p>
          <w:p w:rsidR="00816887" w:rsidRPr="004C373A" w:rsidRDefault="00816887" w:rsidP="00396C3C">
            <w:pPr>
              <w:ind w:leftChars="300" w:left="720"/>
              <w:rPr>
                <w:rFonts w:cs="宋体"/>
                <w:bCs/>
                <w:kern w:val="0"/>
              </w:rPr>
            </w:pPr>
          </w:p>
        </w:tc>
      </w:tr>
      <w:tr w:rsidR="005C6C1F" w:rsidTr="00DB26E5">
        <w:trPr>
          <w:trHeight w:val="2851"/>
        </w:trPr>
        <w:tc>
          <w:tcPr>
            <w:tcW w:w="8640" w:type="dxa"/>
          </w:tcPr>
          <w:p w:rsidR="005C6C1F" w:rsidRPr="004C373A" w:rsidRDefault="005C6C1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4C373A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4C373A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5C6C1F" w:rsidRPr="004C373A" w:rsidRDefault="005C6C1F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1A2" w:rsidRDefault="001B21A2" w:rsidP="00013239">
      <w:r>
        <w:separator/>
      </w:r>
    </w:p>
  </w:endnote>
  <w:endnote w:type="continuationSeparator" w:id="1">
    <w:p w:rsidR="001B21A2" w:rsidRDefault="001B21A2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1A2" w:rsidRDefault="001B21A2" w:rsidP="00013239">
      <w:r>
        <w:separator/>
      </w:r>
    </w:p>
  </w:footnote>
  <w:footnote w:type="continuationSeparator" w:id="1">
    <w:p w:rsidR="001B21A2" w:rsidRDefault="001B21A2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422BD"/>
    <w:rsid w:val="00044EE9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B21A2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379DB"/>
    <w:rsid w:val="002423A0"/>
    <w:rsid w:val="00246543"/>
    <w:rsid w:val="00257A5F"/>
    <w:rsid w:val="00273D34"/>
    <w:rsid w:val="00276A25"/>
    <w:rsid w:val="002A51D7"/>
    <w:rsid w:val="002B662D"/>
    <w:rsid w:val="002C7A2C"/>
    <w:rsid w:val="002D7614"/>
    <w:rsid w:val="002F1709"/>
    <w:rsid w:val="002F7496"/>
    <w:rsid w:val="00310CF8"/>
    <w:rsid w:val="0031133E"/>
    <w:rsid w:val="00312C5A"/>
    <w:rsid w:val="00317688"/>
    <w:rsid w:val="00335695"/>
    <w:rsid w:val="00351AFD"/>
    <w:rsid w:val="00366BC0"/>
    <w:rsid w:val="00372758"/>
    <w:rsid w:val="003918B1"/>
    <w:rsid w:val="00396C3C"/>
    <w:rsid w:val="003A3526"/>
    <w:rsid w:val="003B173C"/>
    <w:rsid w:val="003D1CED"/>
    <w:rsid w:val="003F0BDD"/>
    <w:rsid w:val="00400E3E"/>
    <w:rsid w:val="00405C36"/>
    <w:rsid w:val="00425B50"/>
    <w:rsid w:val="00434CBC"/>
    <w:rsid w:val="00443B72"/>
    <w:rsid w:val="00457C93"/>
    <w:rsid w:val="00462F5B"/>
    <w:rsid w:val="00491027"/>
    <w:rsid w:val="00491701"/>
    <w:rsid w:val="004A6BEA"/>
    <w:rsid w:val="004A7294"/>
    <w:rsid w:val="004A79F5"/>
    <w:rsid w:val="004C0B2E"/>
    <w:rsid w:val="004C0C8E"/>
    <w:rsid w:val="004C373A"/>
    <w:rsid w:val="004D6EAC"/>
    <w:rsid w:val="004E7132"/>
    <w:rsid w:val="00513DF8"/>
    <w:rsid w:val="00523CD6"/>
    <w:rsid w:val="005408E8"/>
    <w:rsid w:val="00542D86"/>
    <w:rsid w:val="00566F56"/>
    <w:rsid w:val="0057528A"/>
    <w:rsid w:val="00585295"/>
    <w:rsid w:val="0059214B"/>
    <w:rsid w:val="005A07D8"/>
    <w:rsid w:val="005A688A"/>
    <w:rsid w:val="005C1C4E"/>
    <w:rsid w:val="005C6C1F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13DD"/>
    <w:rsid w:val="00682093"/>
    <w:rsid w:val="006E22F4"/>
    <w:rsid w:val="006E499A"/>
    <w:rsid w:val="006F6B5E"/>
    <w:rsid w:val="00701955"/>
    <w:rsid w:val="0070199C"/>
    <w:rsid w:val="007040D9"/>
    <w:rsid w:val="00714E2B"/>
    <w:rsid w:val="00715AB9"/>
    <w:rsid w:val="00732B12"/>
    <w:rsid w:val="0077543B"/>
    <w:rsid w:val="00782DD8"/>
    <w:rsid w:val="0079009F"/>
    <w:rsid w:val="007A1960"/>
    <w:rsid w:val="007B5E7A"/>
    <w:rsid w:val="007C4BBD"/>
    <w:rsid w:val="007D15E8"/>
    <w:rsid w:val="007E1BFD"/>
    <w:rsid w:val="007F0DEC"/>
    <w:rsid w:val="00801797"/>
    <w:rsid w:val="008058BC"/>
    <w:rsid w:val="00816887"/>
    <w:rsid w:val="00817D10"/>
    <w:rsid w:val="00860169"/>
    <w:rsid w:val="008667ED"/>
    <w:rsid w:val="008705E7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7641"/>
    <w:rsid w:val="009F1967"/>
    <w:rsid w:val="009F4C0A"/>
    <w:rsid w:val="009F57E6"/>
    <w:rsid w:val="009F72C9"/>
    <w:rsid w:val="00A03796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37FF5"/>
    <w:rsid w:val="00C426B4"/>
    <w:rsid w:val="00C44556"/>
    <w:rsid w:val="00C47591"/>
    <w:rsid w:val="00C573A3"/>
    <w:rsid w:val="00C904EB"/>
    <w:rsid w:val="00C90AE0"/>
    <w:rsid w:val="00CA44D2"/>
    <w:rsid w:val="00CA60C2"/>
    <w:rsid w:val="00CB70DB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165DC"/>
    <w:rsid w:val="00E2319A"/>
    <w:rsid w:val="00E3053E"/>
    <w:rsid w:val="00E416F2"/>
    <w:rsid w:val="00E523F4"/>
    <w:rsid w:val="00E63087"/>
    <w:rsid w:val="00E7136A"/>
    <w:rsid w:val="00E714C8"/>
    <w:rsid w:val="00E7157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434C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434CBC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84</cp:revision>
  <cp:lastPrinted>2014-03-31T06:43:00Z</cp:lastPrinted>
  <dcterms:created xsi:type="dcterms:W3CDTF">2020-02-27T11:45:00Z</dcterms:created>
  <dcterms:modified xsi:type="dcterms:W3CDTF">2020-05-08T14:18:00Z</dcterms:modified>
</cp:coreProperties>
</file>