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73" w:rsidRDefault="001A7B73">
      <w:pPr>
        <w:rPr>
          <w:rFonts w:ascii="Times New Roman" w:hAnsi="Times New Roman" w:hint="eastAsia"/>
          <w:szCs w:val="21"/>
        </w:rPr>
      </w:pPr>
    </w:p>
    <w:tbl>
      <w:tblPr>
        <w:tblW w:w="0" w:type="auto"/>
        <w:tblInd w:w="135" w:type="dxa"/>
        <w:tblLook w:val="04A0" w:firstRow="1" w:lastRow="0" w:firstColumn="1" w:lastColumn="0" w:noHBand="0" w:noVBand="1"/>
      </w:tblPr>
      <w:tblGrid>
        <w:gridCol w:w="8171"/>
      </w:tblGrid>
      <w:tr w:rsidR="001A7B73">
        <w:trPr>
          <w:trHeight w:val="779"/>
        </w:trPr>
        <w:tc>
          <w:tcPr>
            <w:tcW w:w="8171" w:type="dxa"/>
            <w:tcBorders>
              <w:top w:val="nil"/>
              <w:left w:val="nil"/>
              <w:bottom w:val="nil"/>
              <w:right w:val="nil"/>
            </w:tcBorders>
            <w:vAlign w:val="bottom"/>
          </w:tcPr>
          <w:p w:rsidR="001A7B73" w:rsidRDefault="001A7B73">
            <w:pPr>
              <w:spacing w:line="360" w:lineRule="auto"/>
              <w:jc w:val="center"/>
              <w:rPr>
                <w:rFonts w:ascii="宋体" w:hAnsi="宋体"/>
                <w:b/>
                <w:bCs/>
                <w:sz w:val="44"/>
                <w:szCs w:val="44"/>
              </w:rPr>
            </w:pPr>
          </w:p>
          <w:p w:rsidR="001A7B73" w:rsidRDefault="003B1694">
            <w:pPr>
              <w:spacing w:line="360" w:lineRule="auto"/>
              <w:jc w:val="center"/>
              <w:rPr>
                <w:rFonts w:ascii="宋体" w:hAnsi="宋体"/>
                <w:b/>
                <w:bCs/>
                <w:sz w:val="44"/>
                <w:szCs w:val="44"/>
              </w:rPr>
            </w:pPr>
            <w:r>
              <w:rPr>
                <w:rFonts w:ascii="宋体" w:hAnsi="宋体" w:hint="eastAsia"/>
                <w:b/>
                <w:bCs/>
                <w:sz w:val="44"/>
                <w:szCs w:val="44"/>
              </w:rPr>
              <w:t>安徽警官职业学院</w:t>
            </w:r>
          </w:p>
        </w:tc>
      </w:tr>
      <w:tr w:rsidR="001A7B73">
        <w:trPr>
          <w:trHeight w:val="2488"/>
        </w:trPr>
        <w:tc>
          <w:tcPr>
            <w:tcW w:w="8171" w:type="dxa"/>
            <w:tcBorders>
              <w:top w:val="nil"/>
              <w:left w:val="nil"/>
              <w:bottom w:val="nil"/>
              <w:right w:val="nil"/>
            </w:tcBorders>
            <w:vAlign w:val="bottom"/>
          </w:tcPr>
          <w:p w:rsidR="001A7B73" w:rsidRDefault="001A7B73">
            <w:pPr>
              <w:jc w:val="center"/>
              <w:rPr>
                <w:rFonts w:ascii="宋体" w:hAnsi="宋体"/>
                <w:b/>
                <w:bCs/>
                <w:sz w:val="84"/>
                <w:szCs w:val="84"/>
              </w:rPr>
            </w:pPr>
          </w:p>
          <w:p w:rsidR="001A7B73" w:rsidRDefault="003B1694">
            <w:pPr>
              <w:jc w:val="center"/>
              <w:rPr>
                <w:rFonts w:ascii="宋体" w:hAnsi="宋体"/>
                <w:b/>
                <w:bCs/>
                <w:sz w:val="84"/>
                <w:szCs w:val="84"/>
              </w:rPr>
            </w:pPr>
            <w:r>
              <w:rPr>
                <w:rFonts w:ascii="宋体" w:hAnsi="宋体" w:hint="eastAsia"/>
                <w:b/>
                <w:bCs/>
                <w:sz w:val="84"/>
                <w:szCs w:val="84"/>
              </w:rPr>
              <w:t>行政执行专业</w:t>
            </w:r>
          </w:p>
          <w:p w:rsidR="001A7B73" w:rsidRDefault="003B1694">
            <w:pPr>
              <w:jc w:val="center"/>
              <w:rPr>
                <w:rFonts w:ascii="宋体" w:hAnsi="宋体"/>
                <w:b/>
                <w:bCs/>
                <w:sz w:val="44"/>
                <w:szCs w:val="44"/>
              </w:rPr>
            </w:pPr>
            <w:r>
              <w:rPr>
                <w:rFonts w:ascii="宋体" w:hAnsi="宋体" w:hint="eastAsia"/>
                <w:b/>
                <w:bCs/>
                <w:sz w:val="44"/>
                <w:szCs w:val="44"/>
              </w:rPr>
              <w:t xml:space="preserve">（专业代码 </w:t>
            </w:r>
            <w:r>
              <w:rPr>
                <w:rFonts w:ascii="宋体" w:hAnsi="宋体"/>
                <w:b/>
                <w:bCs/>
                <w:sz w:val="44"/>
                <w:szCs w:val="44"/>
              </w:rPr>
              <w:t>580503K</w:t>
            </w:r>
            <w:r>
              <w:rPr>
                <w:rFonts w:ascii="宋体" w:hAnsi="宋体" w:hint="eastAsia"/>
                <w:b/>
                <w:bCs/>
                <w:sz w:val="44"/>
                <w:szCs w:val="44"/>
              </w:rPr>
              <w:t>）</w:t>
            </w:r>
          </w:p>
        </w:tc>
      </w:tr>
      <w:tr w:rsidR="001A7B73">
        <w:trPr>
          <w:trHeight w:val="2195"/>
        </w:trPr>
        <w:tc>
          <w:tcPr>
            <w:tcW w:w="8171" w:type="dxa"/>
            <w:tcBorders>
              <w:top w:val="nil"/>
              <w:left w:val="nil"/>
              <w:bottom w:val="nil"/>
              <w:right w:val="nil"/>
            </w:tcBorders>
            <w:vAlign w:val="bottom"/>
          </w:tcPr>
          <w:p w:rsidR="001A7B73" w:rsidRDefault="001A7B73">
            <w:pPr>
              <w:jc w:val="center"/>
              <w:rPr>
                <w:rFonts w:ascii="Times New Roman" w:hAnsi="Times New Roman"/>
                <w:b/>
                <w:bCs/>
                <w:sz w:val="48"/>
                <w:szCs w:val="48"/>
              </w:rPr>
            </w:pPr>
          </w:p>
          <w:p w:rsidR="001A7B73" w:rsidRDefault="001A7B73">
            <w:pPr>
              <w:jc w:val="center"/>
              <w:rPr>
                <w:b/>
                <w:bCs/>
                <w:sz w:val="48"/>
                <w:szCs w:val="48"/>
              </w:rPr>
            </w:pPr>
          </w:p>
          <w:p w:rsidR="001A7B73" w:rsidRDefault="001A7B73">
            <w:pPr>
              <w:jc w:val="center"/>
              <w:rPr>
                <w:b/>
                <w:bCs/>
                <w:sz w:val="48"/>
                <w:szCs w:val="48"/>
              </w:rPr>
            </w:pPr>
          </w:p>
          <w:p w:rsidR="001A7B73" w:rsidRDefault="003B1694">
            <w:pPr>
              <w:jc w:val="center"/>
              <w:rPr>
                <w:b/>
                <w:bCs/>
                <w:sz w:val="48"/>
                <w:szCs w:val="48"/>
              </w:rPr>
            </w:pPr>
            <w:r>
              <w:rPr>
                <w:rFonts w:hint="eastAsia"/>
                <w:b/>
                <w:bCs/>
                <w:sz w:val="48"/>
                <w:szCs w:val="48"/>
              </w:rPr>
              <w:t>人才培养方案</w:t>
            </w:r>
          </w:p>
          <w:p w:rsidR="001A7B73" w:rsidRDefault="003B1694">
            <w:pPr>
              <w:jc w:val="center"/>
              <w:rPr>
                <w:b/>
                <w:bCs/>
                <w:sz w:val="32"/>
                <w:szCs w:val="32"/>
              </w:rPr>
            </w:pPr>
            <w:r>
              <w:rPr>
                <w:rFonts w:hint="eastAsia"/>
                <w:b/>
                <w:bCs/>
                <w:sz w:val="32"/>
                <w:szCs w:val="32"/>
              </w:rPr>
              <w:t>（</w:t>
            </w:r>
            <w:r>
              <w:rPr>
                <w:b/>
                <w:bCs/>
                <w:sz w:val="32"/>
                <w:szCs w:val="32"/>
              </w:rPr>
              <w:t>202</w:t>
            </w:r>
            <w:r w:rsidR="007D51C4">
              <w:rPr>
                <w:rFonts w:hint="eastAsia"/>
                <w:b/>
                <w:bCs/>
                <w:sz w:val="32"/>
                <w:szCs w:val="32"/>
              </w:rPr>
              <w:t>4</w:t>
            </w:r>
            <w:r>
              <w:rPr>
                <w:rFonts w:ascii="宋体" w:hAnsi="宋体" w:hint="eastAsia"/>
                <w:b/>
                <w:bCs/>
                <w:sz w:val="32"/>
                <w:szCs w:val="32"/>
              </w:rPr>
              <w:t>年</w:t>
            </w:r>
            <w:r>
              <w:rPr>
                <w:b/>
                <w:bCs/>
                <w:sz w:val="32"/>
                <w:szCs w:val="32"/>
              </w:rPr>
              <w:t>修订）</w:t>
            </w:r>
          </w:p>
        </w:tc>
      </w:tr>
    </w:tbl>
    <w:p w:rsidR="001A7B73" w:rsidRDefault="003B1694">
      <w:pPr>
        <w:rPr>
          <w:rFonts w:ascii="Times New Roman" w:hAnsi="Times New Roman"/>
          <w:szCs w:val="21"/>
        </w:rPr>
      </w:pPr>
      <w:r>
        <w:t xml:space="preserve"> </w:t>
      </w:r>
    </w:p>
    <w:p w:rsidR="001A7B73" w:rsidRDefault="003B1694">
      <w:pPr>
        <w:jc w:val="center"/>
        <w:rPr>
          <w:rFonts w:ascii="黑体" w:eastAsia="黑体" w:hAnsi="黑体" w:cs="黑体"/>
          <w:b/>
          <w:bCs/>
          <w:sz w:val="36"/>
          <w:szCs w:val="36"/>
        </w:rPr>
      </w:pPr>
      <w:r>
        <w:br w:type="page"/>
      </w:r>
      <w:r>
        <w:rPr>
          <w:rFonts w:ascii="黑体" w:eastAsia="黑体" w:hAnsi="黑体" w:cs="黑体" w:hint="eastAsia"/>
          <w:b/>
          <w:bCs/>
          <w:sz w:val="36"/>
          <w:szCs w:val="36"/>
        </w:rPr>
        <w:lastRenderedPageBreak/>
        <w:t>目       录</w:t>
      </w:r>
    </w:p>
    <w:p w:rsidR="001A7B73" w:rsidRDefault="001A7B73">
      <w:pPr>
        <w:jc w:val="center"/>
        <w:rPr>
          <w:rFonts w:ascii="黑体" w:eastAsia="黑体" w:hAnsi="黑体" w:cs="黑体"/>
          <w:b/>
          <w:bCs/>
          <w:sz w:val="32"/>
          <w:szCs w:val="32"/>
        </w:rPr>
      </w:pPr>
    </w:p>
    <w:p w:rsidR="001A7B73" w:rsidRDefault="003B1694">
      <w:pPr>
        <w:pStyle w:val="WPSOffice1"/>
        <w:tabs>
          <w:tab w:val="right" w:leader="dot" w:pos="8306"/>
        </w:tabs>
        <w:spacing w:line="600" w:lineRule="auto"/>
        <w:rPr>
          <w:sz w:val="32"/>
          <w:szCs w:val="32"/>
        </w:rPr>
      </w:pPr>
      <w:r>
        <w:rPr>
          <w:rFonts w:ascii="黑体" w:eastAsia="黑体" w:hAnsi="黑体" w:cs="黑体" w:hint="eastAsia"/>
          <w:b/>
          <w:bCs/>
          <w:sz w:val="32"/>
          <w:szCs w:val="32"/>
        </w:rPr>
        <w:fldChar w:fldCharType="begin"/>
      </w:r>
      <w:r>
        <w:rPr>
          <w:rFonts w:ascii="黑体" w:eastAsia="黑体" w:hAnsi="黑体" w:cs="黑体" w:hint="eastAsia"/>
          <w:b/>
          <w:bCs/>
          <w:sz w:val="32"/>
          <w:szCs w:val="32"/>
        </w:rPr>
        <w:instrText xml:space="preserve">TOC \o "1-1" \h \u </w:instrText>
      </w:r>
      <w:r>
        <w:rPr>
          <w:rFonts w:ascii="黑体" w:eastAsia="黑体" w:hAnsi="黑体" w:cs="黑体" w:hint="eastAsia"/>
          <w:b/>
          <w:bCs/>
          <w:sz w:val="32"/>
          <w:szCs w:val="32"/>
        </w:rPr>
        <w:fldChar w:fldCharType="separate"/>
      </w:r>
      <w:hyperlink w:anchor="_Toc10121" w:history="1">
        <w:r>
          <w:rPr>
            <w:rFonts w:ascii="宋体" w:hAnsi="宋体" w:hint="eastAsia"/>
            <w:bCs/>
            <w:snapToGrid w:val="0"/>
            <w:sz w:val="32"/>
            <w:szCs w:val="32"/>
          </w:rPr>
          <w:t>一、专业名称（专业代码）</w:t>
        </w:r>
        <w:r>
          <w:rPr>
            <w:sz w:val="32"/>
            <w:szCs w:val="32"/>
          </w:rPr>
          <w:tab/>
        </w:r>
        <w:r>
          <w:rPr>
            <w:sz w:val="32"/>
            <w:szCs w:val="32"/>
          </w:rPr>
          <w:fldChar w:fldCharType="begin"/>
        </w:r>
        <w:r>
          <w:rPr>
            <w:sz w:val="32"/>
            <w:szCs w:val="32"/>
          </w:rPr>
          <w:instrText xml:space="preserve"> PAGEREF _Toc10121 \h </w:instrText>
        </w:r>
        <w:r>
          <w:rPr>
            <w:sz w:val="32"/>
            <w:szCs w:val="32"/>
          </w:rPr>
        </w:r>
        <w:r>
          <w:rPr>
            <w:sz w:val="32"/>
            <w:szCs w:val="32"/>
          </w:rPr>
          <w:fldChar w:fldCharType="separate"/>
        </w:r>
        <w:r>
          <w:rPr>
            <w:sz w:val="32"/>
            <w:szCs w:val="32"/>
          </w:rPr>
          <w:t>3</w:t>
        </w:r>
        <w:r>
          <w:rPr>
            <w:sz w:val="32"/>
            <w:szCs w:val="32"/>
          </w:rPr>
          <w:fldChar w:fldCharType="end"/>
        </w:r>
      </w:hyperlink>
    </w:p>
    <w:p w:rsidR="001A7B73" w:rsidRDefault="007D51C4">
      <w:pPr>
        <w:pStyle w:val="WPSOffice1"/>
        <w:tabs>
          <w:tab w:val="right" w:leader="dot" w:pos="8306"/>
        </w:tabs>
        <w:spacing w:line="600" w:lineRule="auto"/>
        <w:rPr>
          <w:sz w:val="32"/>
          <w:szCs w:val="32"/>
        </w:rPr>
      </w:pPr>
      <w:hyperlink w:anchor="_Toc1759" w:history="1">
        <w:r w:rsidR="003B1694">
          <w:rPr>
            <w:rFonts w:ascii="宋体" w:hAnsi="宋体" w:hint="eastAsia"/>
            <w:bCs/>
            <w:snapToGrid w:val="0"/>
            <w:sz w:val="32"/>
            <w:szCs w:val="32"/>
          </w:rPr>
          <w:t>二、入学要求</w:t>
        </w:r>
        <w:r w:rsidR="003B1694">
          <w:rPr>
            <w:sz w:val="32"/>
            <w:szCs w:val="32"/>
          </w:rPr>
          <w:tab/>
        </w:r>
        <w:r w:rsidR="003B1694">
          <w:rPr>
            <w:rFonts w:hint="eastAsia"/>
            <w:sz w:val="32"/>
            <w:szCs w:val="32"/>
          </w:rPr>
          <w:t>3</w:t>
        </w:r>
      </w:hyperlink>
    </w:p>
    <w:p w:rsidR="001A7B73" w:rsidRDefault="007D51C4">
      <w:pPr>
        <w:pStyle w:val="WPSOffice1"/>
        <w:tabs>
          <w:tab w:val="right" w:leader="dot" w:pos="8306"/>
        </w:tabs>
        <w:spacing w:line="600" w:lineRule="auto"/>
        <w:rPr>
          <w:sz w:val="32"/>
          <w:szCs w:val="32"/>
        </w:rPr>
      </w:pPr>
      <w:hyperlink w:anchor="_Toc10410" w:history="1">
        <w:r w:rsidR="003B1694">
          <w:rPr>
            <w:rFonts w:ascii="宋体" w:hAnsi="宋体" w:hint="eastAsia"/>
            <w:bCs/>
            <w:snapToGrid w:val="0"/>
            <w:sz w:val="32"/>
            <w:szCs w:val="32"/>
          </w:rPr>
          <w:t>三、基本修业年限</w:t>
        </w:r>
        <w:r w:rsidR="003B1694">
          <w:rPr>
            <w:sz w:val="32"/>
            <w:szCs w:val="32"/>
          </w:rPr>
          <w:tab/>
        </w:r>
        <w:r w:rsidR="003B1694">
          <w:rPr>
            <w:rFonts w:hint="eastAsia"/>
            <w:sz w:val="32"/>
            <w:szCs w:val="32"/>
          </w:rPr>
          <w:t>3</w:t>
        </w:r>
      </w:hyperlink>
    </w:p>
    <w:p w:rsidR="001A7B73" w:rsidRDefault="007D51C4">
      <w:pPr>
        <w:pStyle w:val="WPSOffice1"/>
        <w:tabs>
          <w:tab w:val="right" w:leader="dot" w:pos="8306"/>
        </w:tabs>
        <w:spacing w:line="600" w:lineRule="auto"/>
        <w:rPr>
          <w:sz w:val="32"/>
          <w:szCs w:val="32"/>
        </w:rPr>
      </w:pPr>
      <w:hyperlink w:anchor="_Toc21329" w:history="1">
        <w:r w:rsidR="003B1694">
          <w:rPr>
            <w:rFonts w:ascii="宋体" w:hAnsi="宋体" w:hint="eastAsia"/>
            <w:bCs/>
            <w:snapToGrid w:val="0"/>
            <w:sz w:val="32"/>
            <w:szCs w:val="32"/>
          </w:rPr>
          <w:t>四、 职业面向</w:t>
        </w:r>
        <w:r w:rsidR="003B1694">
          <w:rPr>
            <w:sz w:val="32"/>
            <w:szCs w:val="32"/>
          </w:rPr>
          <w:tab/>
        </w:r>
        <w:r w:rsidR="003B1694">
          <w:rPr>
            <w:rFonts w:hint="eastAsia"/>
            <w:sz w:val="32"/>
            <w:szCs w:val="32"/>
          </w:rPr>
          <w:t>3</w:t>
        </w:r>
      </w:hyperlink>
    </w:p>
    <w:p w:rsidR="001A7B73" w:rsidRDefault="007D51C4">
      <w:pPr>
        <w:pStyle w:val="WPSOffice1"/>
        <w:tabs>
          <w:tab w:val="right" w:leader="dot" w:pos="8306"/>
        </w:tabs>
        <w:spacing w:line="600" w:lineRule="auto"/>
        <w:rPr>
          <w:sz w:val="32"/>
          <w:szCs w:val="32"/>
        </w:rPr>
      </w:pPr>
      <w:hyperlink w:anchor="_Toc29938" w:history="1">
        <w:r w:rsidR="003B1694">
          <w:rPr>
            <w:rFonts w:ascii="宋体" w:hAnsi="宋体" w:hint="eastAsia"/>
            <w:bCs/>
            <w:snapToGrid w:val="0"/>
            <w:sz w:val="32"/>
            <w:szCs w:val="32"/>
          </w:rPr>
          <w:t>五、培养目标</w:t>
        </w:r>
        <w:r w:rsidR="003B1694">
          <w:rPr>
            <w:sz w:val="32"/>
            <w:szCs w:val="32"/>
          </w:rPr>
          <w:tab/>
        </w:r>
        <w:r w:rsidR="003B1694">
          <w:rPr>
            <w:rFonts w:hint="eastAsia"/>
            <w:sz w:val="32"/>
            <w:szCs w:val="32"/>
          </w:rPr>
          <w:t>3</w:t>
        </w:r>
      </w:hyperlink>
    </w:p>
    <w:p w:rsidR="001A7B73" w:rsidRDefault="007D51C4">
      <w:pPr>
        <w:pStyle w:val="WPSOffice1"/>
        <w:tabs>
          <w:tab w:val="right" w:leader="dot" w:pos="8306"/>
        </w:tabs>
        <w:spacing w:line="600" w:lineRule="auto"/>
        <w:rPr>
          <w:sz w:val="32"/>
          <w:szCs w:val="32"/>
        </w:rPr>
      </w:pPr>
      <w:hyperlink w:anchor="_Toc30270" w:history="1">
        <w:r w:rsidR="003B1694">
          <w:rPr>
            <w:rFonts w:ascii="宋体" w:hAnsi="宋体" w:hint="eastAsia"/>
            <w:bCs/>
            <w:snapToGrid w:val="0"/>
            <w:sz w:val="32"/>
            <w:szCs w:val="32"/>
          </w:rPr>
          <w:t>六、培养规格</w:t>
        </w:r>
        <w:r w:rsidR="003B1694">
          <w:rPr>
            <w:sz w:val="32"/>
            <w:szCs w:val="32"/>
          </w:rPr>
          <w:tab/>
        </w:r>
        <w:r w:rsidR="003B1694">
          <w:rPr>
            <w:sz w:val="32"/>
            <w:szCs w:val="32"/>
          </w:rPr>
          <w:fldChar w:fldCharType="begin"/>
        </w:r>
        <w:r w:rsidR="003B1694">
          <w:rPr>
            <w:sz w:val="32"/>
            <w:szCs w:val="32"/>
          </w:rPr>
          <w:instrText xml:space="preserve"> PAGEREF _Toc30270 \h </w:instrText>
        </w:r>
        <w:r w:rsidR="003B1694">
          <w:rPr>
            <w:sz w:val="32"/>
            <w:szCs w:val="32"/>
          </w:rPr>
        </w:r>
        <w:r w:rsidR="003B1694">
          <w:rPr>
            <w:sz w:val="32"/>
            <w:szCs w:val="32"/>
          </w:rPr>
          <w:fldChar w:fldCharType="separate"/>
        </w:r>
        <w:r w:rsidR="003B1694">
          <w:rPr>
            <w:sz w:val="32"/>
            <w:szCs w:val="32"/>
          </w:rPr>
          <w:t>4</w:t>
        </w:r>
        <w:r w:rsidR="003B1694">
          <w:rPr>
            <w:sz w:val="32"/>
            <w:szCs w:val="32"/>
          </w:rPr>
          <w:fldChar w:fldCharType="end"/>
        </w:r>
      </w:hyperlink>
    </w:p>
    <w:p w:rsidR="001A7B73" w:rsidRDefault="007D51C4">
      <w:pPr>
        <w:pStyle w:val="WPSOffice1"/>
        <w:tabs>
          <w:tab w:val="right" w:leader="dot" w:pos="8306"/>
        </w:tabs>
        <w:spacing w:line="600" w:lineRule="auto"/>
        <w:rPr>
          <w:sz w:val="32"/>
          <w:szCs w:val="32"/>
        </w:rPr>
      </w:pPr>
      <w:hyperlink w:anchor="_Toc7936" w:history="1">
        <w:r w:rsidR="003B1694">
          <w:rPr>
            <w:rFonts w:ascii="宋体" w:hAnsi="宋体" w:hint="eastAsia"/>
            <w:sz w:val="32"/>
            <w:szCs w:val="32"/>
          </w:rPr>
          <w:t>七、课程设置及学时安排</w:t>
        </w:r>
        <w:r w:rsidR="003B1694">
          <w:rPr>
            <w:sz w:val="32"/>
            <w:szCs w:val="32"/>
          </w:rPr>
          <w:tab/>
        </w:r>
        <w:r w:rsidR="003B1694">
          <w:rPr>
            <w:rFonts w:hint="eastAsia"/>
            <w:sz w:val="32"/>
            <w:szCs w:val="32"/>
          </w:rPr>
          <w:t>5</w:t>
        </w:r>
      </w:hyperlink>
    </w:p>
    <w:p w:rsidR="001A7B73" w:rsidRDefault="007D51C4">
      <w:pPr>
        <w:pStyle w:val="WPSOffice1"/>
        <w:tabs>
          <w:tab w:val="right" w:leader="dot" w:pos="8306"/>
        </w:tabs>
        <w:spacing w:line="600" w:lineRule="auto"/>
        <w:rPr>
          <w:sz w:val="32"/>
          <w:szCs w:val="32"/>
        </w:rPr>
      </w:pPr>
      <w:hyperlink w:anchor="_Toc27561" w:history="1">
        <w:r w:rsidR="003B1694">
          <w:rPr>
            <w:rFonts w:ascii="宋体" w:hAnsi="宋体" w:cs="仿宋_GB2312" w:hint="eastAsia"/>
            <w:bCs/>
            <w:sz w:val="32"/>
            <w:szCs w:val="32"/>
            <w:shd w:val="clear" w:color="auto" w:fill="FEFEFE"/>
          </w:rPr>
          <w:t>八</w:t>
        </w:r>
        <w:r w:rsidR="003B1694">
          <w:rPr>
            <w:rFonts w:ascii="宋体" w:hAnsi="宋体" w:hint="eastAsia"/>
            <w:bCs/>
            <w:snapToGrid w:val="0"/>
            <w:sz w:val="32"/>
            <w:szCs w:val="32"/>
          </w:rPr>
          <w:t>、教学实施保障</w:t>
        </w:r>
        <w:r w:rsidR="003B1694">
          <w:rPr>
            <w:sz w:val="32"/>
            <w:szCs w:val="32"/>
          </w:rPr>
          <w:tab/>
        </w:r>
      </w:hyperlink>
      <w:r w:rsidR="003B1694">
        <w:rPr>
          <w:rFonts w:ascii="黑体" w:eastAsia="黑体" w:hAnsi="黑体" w:cs="黑体" w:hint="eastAsia"/>
          <w:bCs/>
          <w:sz w:val="32"/>
          <w:szCs w:val="32"/>
        </w:rPr>
        <w:t>25</w:t>
      </w:r>
    </w:p>
    <w:p w:rsidR="001A7B73" w:rsidRDefault="007D51C4">
      <w:pPr>
        <w:pStyle w:val="WPSOffice1"/>
        <w:tabs>
          <w:tab w:val="right" w:leader="dot" w:pos="8306"/>
        </w:tabs>
        <w:spacing w:line="600" w:lineRule="auto"/>
        <w:rPr>
          <w:sz w:val="32"/>
          <w:szCs w:val="32"/>
        </w:rPr>
      </w:pPr>
      <w:hyperlink w:anchor="_Toc5952" w:history="1">
        <w:r w:rsidR="003B1694">
          <w:rPr>
            <w:rFonts w:ascii="宋体" w:hAnsi="宋体" w:cs="宋体" w:hint="eastAsia"/>
            <w:sz w:val="32"/>
            <w:szCs w:val="32"/>
          </w:rPr>
          <w:t>九、毕业生毕业要求</w:t>
        </w:r>
        <w:r w:rsidR="003B1694">
          <w:rPr>
            <w:sz w:val="32"/>
            <w:szCs w:val="32"/>
          </w:rPr>
          <w:tab/>
        </w:r>
        <w:r w:rsidR="003B1694">
          <w:rPr>
            <w:rFonts w:hint="eastAsia"/>
            <w:sz w:val="32"/>
            <w:szCs w:val="32"/>
          </w:rPr>
          <w:t>2</w:t>
        </w:r>
      </w:hyperlink>
      <w:r w:rsidR="003B1694">
        <w:rPr>
          <w:rFonts w:ascii="黑体" w:eastAsia="黑体" w:hAnsi="黑体" w:cs="黑体" w:hint="eastAsia"/>
          <w:bCs/>
          <w:sz w:val="32"/>
          <w:szCs w:val="32"/>
        </w:rPr>
        <w:t>9</w:t>
      </w:r>
    </w:p>
    <w:p w:rsidR="001A7B73" w:rsidRDefault="007D51C4">
      <w:pPr>
        <w:pStyle w:val="WPSOffice1"/>
        <w:tabs>
          <w:tab w:val="right" w:leader="dot" w:pos="8306"/>
        </w:tabs>
        <w:spacing w:line="600" w:lineRule="auto"/>
        <w:rPr>
          <w:sz w:val="32"/>
          <w:szCs w:val="32"/>
        </w:rPr>
      </w:pPr>
      <w:hyperlink w:anchor="_Toc26259" w:history="1">
        <w:r w:rsidR="003B1694">
          <w:rPr>
            <w:rFonts w:ascii="宋体" w:hAnsi="宋体" w:cs="宋体" w:hint="eastAsia"/>
            <w:bCs/>
            <w:sz w:val="32"/>
            <w:szCs w:val="32"/>
          </w:rPr>
          <w:t>十、教学进程表</w:t>
        </w:r>
        <w:r w:rsidR="003B1694">
          <w:rPr>
            <w:sz w:val="32"/>
            <w:szCs w:val="32"/>
          </w:rPr>
          <w:tab/>
        </w:r>
        <w:r w:rsidR="003B1694">
          <w:rPr>
            <w:sz w:val="32"/>
            <w:szCs w:val="32"/>
          </w:rPr>
          <w:fldChar w:fldCharType="begin"/>
        </w:r>
        <w:r w:rsidR="003B1694">
          <w:rPr>
            <w:sz w:val="32"/>
            <w:szCs w:val="32"/>
          </w:rPr>
          <w:instrText xml:space="preserve"> PAGEREF _Toc26259 \h </w:instrText>
        </w:r>
        <w:r w:rsidR="003B1694">
          <w:rPr>
            <w:sz w:val="32"/>
            <w:szCs w:val="32"/>
          </w:rPr>
        </w:r>
        <w:r w:rsidR="003B1694">
          <w:rPr>
            <w:sz w:val="32"/>
            <w:szCs w:val="32"/>
          </w:rPr>
          <w:fldChar w:fldCharType="separate"/>
        </w:r>
        <w:r w:rsidR="003B1694">
          <w:rPr>
            <w:sz w:val="32"/>
            <w:szCs w:val="32"/>
          </w:rPr>
          <w:t>30</w:t>
        </w:r>
        <w:r w:rsidR="003B1694">
          <w:rPr>
            <w:sz w:val="32"/>
            <w:szCs w:val="32"/>
          </w:rPr>
          <w:fldChar w:fldCharType="end"/>
        </w:r>
      </w:hyperlink>
    </w:p>
    <w:p w:rsidR="001A7B73" w:rsidRDefault="003B1694">
      <w:r>
        <w:rPr>
          <w:rFonts w:ascii="黑体" w:eastAsia="黑体" w:hAnsi="黑体" w:cs="黑体" w:hint="eastAsia"/>
          <w:bCs/>
          <w:sz w:val="32"/>
          <w:szCs w:val="32"/>
        </w:rPr>
        <w:fldChar w:fldCharType="end"/>
      </w:r>
    </w:p>
    <w:p w:rsidR="001A7B73" w:rsidRDefault="003B1694">
      <w:pPr>
        <w:rPr>
          <w:rFonts w:ascii="宋体" w:eastAsia="宋体" w:hAnsi="宋体" w:cs="宋体"/>
        </w:rPr>
      </w:pPr>
      <w:r>
        <w:rPr>
          <w:rFonts w:ascii="宋体" w:eastAsia="宋体" w:hAnsi="宋体" w:cs="宋体" w:hint="eastAsia"/>
        </w:rPr>
        <w:t xml:space="preserve"> </w:t>
      </w:r>
    </w:p>
    <w:p w:rsidR="001A7B73" w:rsidRDefault="003B1694">
      <w:r>
        <w:br w:type="page"/>
      </w:r>
    </w:p>
    <w:p w:rsidR="001A7B73" w:rsidRDefault="001A7B73"/>
    <w:p w:rsidR="001A7B73" w:rsidRDefault="003B1694">
      <w:pPr>
        <w:widowControl/>
        <w:spacing w:line="560" w:lineRule="exact"/>
        <w:ind w:firstLineChars="200" w:firstLine="723"/>
        <w:jc w:val="center"/>
        <w:rPr>
          <w:rFonts w:ascii="仿宋_GB2312" w:eastAsia="仿宋_GB2312" w:hAnsi="仿宋_GB2312" w:cs="仿宋_GB2312"/>
          <w:b/>
          <w:bCs/>
          <w:color w:val="000000"/>
          <w:sz w:val="31"/>
          <w:szCs w:val="31"/>
          <w:shd w:val="clear" w:color="auto" w:fill="FEFEFE"/>
        </w:rPr>
      </w:pPr>
      <w:r>
        <w:rPr>
          <w:rFonts w:ascii="仿宋_GB2312" w:eastAsia="仿宋_GB2312" w:hAnsi="仿宋_GB2312" w:cs="仿宋_GB2312"/>
          <w:b/>
          <w:bCs/>
          <w:color w:val="000000"/>
          <w:sz w:val="36"/>
          <w:szCs w:val="36"/>
          <w:shd w:val="clear" w:color="auto" w:fill="FEFEFE"/>
        </w:rPr>
        <w:t>202</w:t>
      </w:r>
      <w:r w:rsidR="007D51C4">
        <w:rPr>
          <w:rFonts w:ascii="仿宋_GB2312" w:eastAsia="仿宋_GB2312" w:hAnsi="仿宋_GB2312" w:cs="仿宋_GB2312" w:hint="eastAsia"/>
          <w:b/>
          <w:bCs/>
          <w:color w:val="000000"/>
          <w:sz w:val="36"/>
          <w:szCs w:val="36"/>
          <w:shd w:val="clear" w:color="auto" w:fill="FEFEFE"/>
        </w:rPr>
        <w:t>4</w:t>
      </w:r>
      <w:r>
        <w:rPr>
          <w:rFonts w:ascii="仿宋_GB2312" w:eastAsia="仿宋_GB2312" w:hAnsi="仿宋_GB2312" w:cs="仿宋_GB2312" w:hint="eastAsia"/>
          <w:b/>
          <w:bCs/>
          <w:color w:val="000000"/>
          <w:sz w:val="36"/>
          <w:szCs w:val="36"/>
          <w:shd w:val="clear" w:color="auto" w:fill="FEFEFE"/>
        </w:rPr>
        <w:t>级行政执行专业人才培养方案</w:t>
      </w:r>
    </w:p>
    <w:p w:rsidR="001A7B73" w:rsidRDefault="001A7B73">
      <w:pPr>
        <w:widowControl/>
        <w:spacing w:line="560" w:lineRule="exact"/>
        <w:ind w:firstLineChars="200" w:firstLine="643"/>
        <w:jc w:val="left"/>
        <w:rPr>
          <w:rFonts w:ascii="仿宋" w:eastAsia="仿宋" w:hAnsi="仿宋" w:cs="仿宋"/>
          <w:b/>
          <w:bCs/>
          <w:color w:val="000000"/>
          <w:sz w:val="32"/>
          <w:szCs w:val="32"/>
          <w:shd w:val="clear" w:color="auto" w:fill="FEFEFE"/>
        </w:rPr>
      </w:pPr>
    </w:p>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一、专业名称（专业代码）</w:t>
      </w:r>
    </w:p>
    <w:p w:rsidR="001A7B73" w:rsidRDefault="003B1694">
      <w:pPr>
        <w:widowControl/>
        <w:spacing w:line="288" w:lineRule="auto"/>
        <w:ind w:firstLineChars="200" w:firstLine="420"/>
        <w:rPr>
          <w:rFonts w:ascii="宋体" w:eastAsia="宋体" w:hAnsi="宋体" w:cs="宋体"/>
          <w:bCs/>
          <w:kern w:val="0"/>
          <w:szCs w:val="21"/>
        </w:rPr>
      </w:pPr>
      <w:r>
        <w:rPr>
          <w:rFonts w:ascii="宋体" w:eastAsia="宋体" w:hAnsi="宋体" w:cs="宋体" w:hint="eastAsia"/>
          <w:bCs/>
          <w:szCs w:val="21"/>
        </w:rPr>
        <w:t xml:space="preserve"> 专业名称：行政执行</w:t>
      </w:r>
    </w:p>
    <w:p w:rsidR="001A7B73" w:rsidRDefault="003B1694">
      <w:pPr>
        <w:widowControl/>
        <w:spacing w:line="288" w:lineRule="auto"/>
        <w:ind w:firstLineChars="200" w:firstLine="420"/>
        <w:rPr>
          <w:rFonts w:ascii="宋体" w:eastAsia="宋体" w:hAnsi="宋体" w:cs="宋体"/>
          <w:bCs/>
          <w:szCs w:val="21"/>
        </w:rPr>
      </w:pPr>
      <w:r>
        <w:rPr>
          <w:rFonts w:ascii="宋体" w:eastAsia="宋体" w:hAnsi="宋体" w:cs="宋体" w:hint="eastAsia"/>
          <w:bCs/>
          <w:szCs w:val="21"/>
        </w:rPr>
        <w:t xml:space="preserve"> </w:t>
      </w:r>
      <w:hyperlink w:anchor="_Toc288161144" w:history="1">
        <w:bookmarkStart w:id="0" w:name="_Toc317591599"/>
        <w:bookmarkStart w:id="1" w:name="_Toc317664304"/>
        <w:bookmarkStart w:id="2" w:name="_Toc313435032"/>
        <w:bookmarkStart w:id="3" w:name="_Toc360630756"/>
        <w:bookmarkStart w:id="4" w:name="_Toc317664246"/>
        <w:bookmarkStart w:id="5" w:name="_Toc387066655"/>
        <w:r>
          <w:rPr>
            <w:rFonts w:ascii="宋体" w:eastAsia="宋体" w:hAnsi="宋体" w:cs="宋体" w:hint="eastAsia"/>
            <w:bCs/>
            <w:szCs w:val="21"/>
          </w:rPr>
          <w:t>专业代码</w:t>
        </w:r>
        <w:bookmarkEnd w:id="0"/>
        <w:bookmarkEnd w:id="1"/>
        <w:bookmarkEnd w:id="2"/>
        <w:bookmarkEnd w:id="3"/>
        <w:bookmarkEnd w:id="4"/>
        <w:bookmarkEnd w:id="5"/>
      </w:hyperlink>
      <w:r>
        <w:rPr>
          <w:rFonts w:ascii="宋体" w:eastAsia="宋体" w:hAnsi="宋体" w:cs="宋体" w:hint="eastAsia"/>
          <w:bCs/>
          <w:szCs w:val="21"/>
        </w:rPr>
        <w:t>：580503K</w:t>
      </w:r>
    </w:p>
    <w:p w:rsidR="001A7B73" w:rsidRDefault="003B1694">
      <w:pPr>
        <w:widowControl/>
        <w:spacing w:line="288" w:lineRule="auto"/>
        <w:ind w:firstLineChars="200" w:firstLine="420"/>
        <w:rPr>
          <w:rFonts w:ascii="宋体" w:eastAsia="宋体" w:hAnsi="宋体" w:cs="宋体"/>
          <w:bCs/>
          <w:szCs w:val="21"/>
        </w:rPr>
      </w:pPr>
      <w:r>
        <w:rPr>
          <w:rFonts w:ascii="宋体" w:eastAsia="宋体" w:hAnsi="宋体" w:cs="宋体" w:hint="eastAsia"/>
          <w:bCs/>
          <w:szCs w:val="21"/>
        </w:rPr>
        <w:t xml:space="preserve"> 专业带头人： 葛之蕤（安徽警官职业学院）</w:t>
      </w:r>
    </w:p>
    <w:p w:rsidR="001A7B73" w:rsidRDefault="003B1694">
      <w:pPr>
        <w:widowControl/>
        <w:spacing w:line="288" w:lineRule="auto"/>
        <w:ind w:firstLineChars="900" w:firstLine="1890"/>
        <w:rPr>
          <w:rFonts w:ascii="宋体" w:eastAsia="宋体" w:hAnsi="宋体" w:cs="宋体"/>
          <w:bCs/>
          <w:szCs w:val="21"/>
        </w:rPr>
      </w:pPr>
      <w:r>
        <w:rPr>
          <w:rFonts w:ascii="宋体" w:eastAsia="宋体" w:hAnsi="宋体" w:cs="宋体" w:hint="eastAsia"/>
          <w:bCs/>
          <w:szCs w:val="21"/>
        </w:rPr>
        <w:t>张长虹（安徽女子强制隔离戒毒所）</w:t>
      </w:r>
    </w:p>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二、入学要求</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普通高级中学毕业，通过警察院校招生综合测试，经高等教育招生考试后在警察院校特定专业招生批次录取。</w:t>
      </w:r>
    </w:p>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三、基本修业年限</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全日制三年</w:t>
      </w:r>
    </w:p>
    <w:p w:rsidR="001A7B73" w:rsidRDefault="003B1694">
      <w:pPr>
        <w:widowControl/>
        <w:spacing w:beforeLines="50" w:before="156" w:afterLines="50" w:after="156"/>
        <w:jc w:val="left"/>
        <w:rPr>
          <w:rFonts w:asciiTheme="minorEastAsia" w:hAnsiTheme="minorEastAsia" w:cs="仿宋"/>
          <w:b/>
          <w:bCs/>
          <w:color w:val="000000"/>
          <w:sz w:val="30"/>
          <w:szCs w:val="30"/>
          <w:shd w:val="clear" w:color="auto" w:fill="FEFEFE"/>
        </w:rPr>
      </w:pPr>
      <w:r>
        <w:rPr>
          <w:rFonts w:ascii="宋体" w:hAnsi="宋体" w:cs="仿宋" w:hint="eastAsia"/>
          <w:b/>
          <w:bCs/>
          <w:color w:val="000000"/>
          <w:sz w:val="32"/>
          <w:szCs w:val="32"/>
          <w:shd w:val="clear" w:color="auto" w:fill="FEFEFE"/>
        </w:rPr>
        <w:t>四、职业面向</w:t>
      </w:r>
    </w:p>
    <w:p w:rsidR="001A7B73" w:rsidRDefault="003B1694">
      <w:pPr>
        <w:spacing w:line="360" w:lineRule="auto"/>
        <w:jc w:val="center"/>
        <w:rPr>
          <w:rFonts w:ascii="宋体" w:eastAsia="宋体" w:hAnsi="宋体" w:cs="Times New Roman"/>
          <w:b/>
          <w:bCs/>
          <w:snapToGrid w:val="0"/>
          <w:kern w:val="0"/>
          <w:szCs w:val="21"/>
        </w:rPr>
      </w:pPr>
      <w:r>
        <w:rPr>
          <w:rFonts w:asciiTheme="minorEastAsia" w:hAnsiTheme="minorEastAsia" w:cs="仿宋" w:hint="eastAsia"/>
          <w:b/>
          <w:bCs/>
          <w:color w:val="000000"/>
          <w:sz w:val="30"/>
          <w:szCs w:val="30"/>
          <w:shd w:val="clear" w:color="auto" w:fill="FEFEFE"/>
        </w:rPr>
        <w:t xml:space="preserve"> </w:t>
      </w:r>
      <w:r>
        <w:rPr>
          <w:rFonts w:ascii="宋体" w:eastAsia="宋体" w:hAnsi="宋体" w:cs="Times New Roman" w:hint="eastAsia"/>
          <w:b/>
          <w:bCs/>
          <w:snapToGrid w:val="0"/>
          <w:kern w:val="0"/>
          <w:szCs w:val="21"/>
        </w:rPr>
        <w:t>表1 行政执行专业职业面向</w:t>
      </w:r>
    </w:p>
    <w:p w:rsidR="001A7B73" w:rsidRDefault="001A7B73">
      <w:pPr>
        <w:widowControl/>
        <w:spacing w:line="500" w:lineRule="exact"/>
        <w:rPr>
          <w:rFonts w:asciiTheme="minorEastAsia" w:hAnsiTheme="minorEastAsia" w:cs="仿宋"/>
          <w:b/>
          <w:bCs/>
          <w:color w:val="000000"/>
          <w:sz w:val="30"/>
          <w:szCs w:val="30"/>
          <w:shd w:val="clear" w:color="auto" w:fill="FEFEFE"/>
        </w:rPr>
      </w:pPr>
    </w:p>
    <w:tbl>
      <w:tblPr>
        <w:tblW w:w="8908" w:type="dxa"/>
        <w:tblCellSpacing w:w="0" w:type="dxa"/>
        <w:tblInd w:w="15" w:type="dxa"/>
        <w:tblLayout w:type="fixed"/>
        <w:tblCellMar>
          <w:left w:w="0" w:type="dxa"/>
          <w:right w:w="0" w:type="dxa"/>
        </w:tblCellMar>
        <w:tblLook w:val="04A0" w:firstRow="1" w:lastRow="0" w:firstColumn="1" w:lastColumn="0" w:noHBand="0" w:noVBand="1"/>
      </w:tblPr>
      <w:tblGrid>
        <w:gridCol w:w="1678"/>
        <w:gridCol w:w="1418"/>
        <w:gridCol w:w="1134"/>
        <w:gridCol w:w="1276"/>
        <w:gridCol w:w="1701"/>
        <w:gridCol w:w="1701"/>
      </w:tblGrid>
      <w:tr w:rsidR="001A7B73">
        <w:trPr>
          <w:trHeight w:val="1140"/>
          <w:tblCellSpacing w:w="0" w:type="dxa"/>
        </w:trPr>
        <w:tc>
          <w:tcPr>
            <w:tcW w:w="167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所属专业大类</w:t>
            </w:r>
          </w:p>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（代码）</w:t>
            </w:r>
          </w:p>
        </w:tc>
        <w:tc>
          <w:tcPr>
            <w:tcW w:w="1418"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所属专业类</w:t>
            </w:r>
          </w:p>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（代码）</w:t>
            </w:r>
          </w:p>
        </w:tc>
        <w:tc>
          <w:tcPr>
            <w:tcW w:w="1134" w:type="dxa"/>
            <w:tcBorders>
              <w:top w:val="single" w:sz="6" w:space="0" w:color="000000"/>
              <w:left w:val="single" w:sz="4" w:space="0" w:color="auto"/>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对应行业</w:t>
            </w:r>
          </w:p>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（代码）</w:t>
            </w:r>
          </w:p>
        </w:tc>
        <w:tc>
          <w:tcPr>
            <w:tcW w:w="1276"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主要职业类别</w:t>
            </w:r>
          </w:p>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（代码）</w:t>
            </w:r>
          </w:p>
        </w:tc>
        <w:tc>
          <w:tcPr>
            <w:tcW w:w="1701"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主要岗位类别（或技术领域）举例</w:t>
            </w:r>
          </w:p>
        </w:tc>
        <w:tc>
          <w:tcPr>
            <w:tcW w:w="1701" w:type="dxa"/>
            <w:tcBorders>
              <w:top w:val="single" w:sz="6" w:space="0" w:color="000000"/>
              <w:left w:val="single" w:sz="4" w:space="0" w:color="auto"/>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Cs w:val="21"/>
              </w:rPr>
            </w:pPr>
            <w:r>
              <w:rPr>
                <w:rFonts w:ascii="仿宋" w:eastAsia="仿宋" w:hAnsi="仿宋" w:cs="仿宋"/>
                <w:color w:val="333333"/>
                <w:kern w:val="0"/>
                <w:szCs w:val="21"/>
              </w:rPr>
              <w:t>职业资格（职业技能等级）证书举例</w:t>
            </w:r>
          </w:p>
        </w:tc>
      </w:tr>
      <w:tr w:rsidR="001A7B73">
        <w:trPr>
          <w:trHeight w:val="1140"/>
          <w:tblCellSpacing w:w="0" w:type="dxa"/>
        </w:trPr>
        <w:tc>
          <w:tcPr>
            <w:tcW w:w="167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公安与司法大类</w:t>
            </w:r>
          </w:p>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（68）</w:t>
            </w:r>
          </w:p>
        </w:tc>
        <w:tc>
          <w:tcPr>
            <w:tcW w:w="1418"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法律执行类</w:t>
            </w:r>
          </w:p>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w:t>
            </w:r>
            <w:r>
              <w:rPr>
                <w:rFonts w:ascii="仿宋" w:eastAsia="仿宋" w:hAnsi="仿宋" w:cs="仿宋" w:hint="eastAsia"/>
                <w:color w:val="333333"/>
                <w:kern w:val="0"/>
                <w:sz w:val="18"/>
                <w:szCs w:val="18"/>
              </w:rPr>
              <w:t>5805</w:t>
            </w:r>
            <w:r>
              <w:rPr>
                <w:rFonts w:ascii="仿宋" w:eastAsia="仿宋" w:hAnsi="仿宋" w:cs="仿宋"/>
                <w:color w:val="333333"/>
                <w:kern w:val="0"/>
                <w:sz w:val="18"/>
                <w:szCs w:val="18"/>
              </w:rPr>
              <w:t>)</w:t>
            </w:r>
          </w:p>
        </w:tc>
        <w:tc>
          <w:tcPr>
            <w:tcW w:w="1134" w:type="dxa"/>
            <w:tcBorders>
              <w:top w:val="single" w:sz="6" w:space="0" w:color="000000"/>
              <w:left w:val="single" w:sz="4" w:space="0" w:color="auto"/>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国家行政机构</w:t>
            </w:r>
          </w:p>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（912）</w:t>
            </w:r>
          </w:p>
        </w:tc>
        <w:tc>
          <w:tcPr>
            <w:tcW w:w="1276"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人民警</w:t>
            </w:r>
          </w:p>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（30201）</w:t>
            </w:r>
          </w:p>
        </w:tc>
        <w:tc>
          <w:tcPr>
            <w:tcW w:w="1701" w:type="dxa"/>
            <w:tcBorders>
              <w:top w:val="single" w:sz="6" w:space="0" w:color="000000"/>
              <w:left w:val="nil"/>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color w:val="333333"/>
                <w:kern w:val="0"/>
                <w:sz w:val="18"/>
                <w:szCs w:val="18"/>
              </w:rPr>
              <w:t>强制隔离戒毒所执法警察</w:t>
            </w:r>
          </w:p>
        </w:tc>
        <w:tc>
          <w:tcPr>
            <w:tcW w:w="1701" w:type="dxa"/>
            <w:tcBorders>
              <w:top w:val="single" w:sz="6" w:space="0" w:color="000000"/>
              <w:left w:val="single" w:sz="4" w:space="0" w:color="auto"/>
              <w:bottom w:val="single" w:sz="6" w:space="0" w:color="000000"/>
              <w:right w:val="single" w:sz="6" w:space="0" w:color="000000"/>
            </w:tcBorders>
            <w:tcMar>
              <w:left w:w="105" w:type="dxa"/>
              <w:right w:w="105" w:type="dxa"/>
            </w:tcMar>
            <w:vAlign w:val="center"/>
          </w:tcPr>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hint="eastAsia"/>
                <w:color w:val="333333"/>
                <w:kern w:val="0"/>
                <w:sz w:val="18"/>
                <w:szCs w:val="18"/>
              </w:rPr>
              <w:t>计算机</w:t>
            </w:r>
            <w:r>
              <w:rPr>
                <w:rFonts w:ascii="仿宋" w:eastAsia="仿宋" w:hAnsi="仿宋" w:cs="仿宋"/>
                <w:color w:val="333333"/>
                <w:kern w:val="0"/>
                <w:sz w:val="18"/>
                <w:szCs w:val="18"/>
              </w:rPr>
              <w:t>登记证书</w:t>
            </w:r>
          </w:p>
          <w:p w:rsidR="001A7B73" w:rsidRDefault="003B1694">
            <w:pPr>
              <w:widowControl/>
              <w:spacing w:line="400" w:lineRule="exact"/>
              <w:jc w:val="center"/>
              <w:rPr>
                <w:rFonts w:ascii="仿宋" w:eastAsia="仿宋" w:hAnsi="仿宋" w:cs="仿宋"/>
                <w:color w:val="333333"/>
                <w:kern w:val="0"/>
                <w:sz w:val="18"/>
                <w:szCs w:val="18"/>
              </w:rPr>
            </w:pPr>
            <w:r>
              <w:rPr>
                <w:rFonts w:ascii="仿宋" w:eastAsia="仿宋" w:hAnsi="仿宋" w:cs="仿宋" w:hint="eastAsia"/>
                <w:color w:val="333333"/>
                <w:kern w:val="0"/>
                <w:sz w:val="18"/>
                <w:szCs w:val="18"/>
              </w:rPr>
              <w:t>教师资格证</w:t>
            </w:r>
          </w:p>
        </w:tc>
      </w:tr>
    </w:tbl>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五、培养目标</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本专业培养理想信念坚定、</w:t>
      </w:r>
      <w:proofErr w:type="gramStart"/>
      <w:r>
        <w:rPr>
          <w:rFonts w:ascii="宋体" w:eastAsia="宋体" w:hAnsi="宋体" w:cs="Times New Roman" w:hint="eastAsia"/>
          <w:szCs w:val="21"/>
        </w:rPr>
        <w:t>德技并</w:t>
      </w:r>
      <w:proofErr w:type="gramEnd"/>
      <w:r>
        <w:rPr>
          <w:rFonts w:ascii="宋体" w:eastAsia="宋体" w:hAnsi="宋体" w:cs="Times New Roman" w:hint="eastAsia"/>
          <w:szCs w:val="21"/>
        </w:rPr>
        <w:t>修、全面发展,具有高度社会责任感和一定的科学文化水平，掌握行政执行专业知识和技术技能，面向强制隔离戒毒所，能够从事强制隔离戒毒管理与教育矫正工作的高素质实战型警务人才。</w:t>
      </w:r>
    </w:p>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lastRenderedPageBreak/>
        <w:t>六、培养规格</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本专业毕业生应在素质、知识和能力等方面达到以下要求：</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（一）素质</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1．具有正确的世界观、人生观、价值观。坚决拥护中国共产党的领导；</w:t>
      </w:r>
      <w:proofErr w:type="gramStart"/>
      <w:r>
        <w:rPr>
          <w:rFonts w:ascii="宋体" w:eastAsia="宋体" w:hAnsi="宋体" w:cs="Times New Roman" w:hint="eastAsia"/>
          <w:szCs w:val="21"/>
        </w:rPr>
        <w:t>用习近</w:t>
      </w:r>
      <w:proofErr w:type="gramEnd"/>
      <w:r>
        <w:rPr>
          <w:rFonts w:ascii="宋体" w:eastAsia="宋体" w:hAnsi="宋体" w:cs="Times New Roman" w:hint="eastAsia"/>
          <w:szCs w:val="21"/>
        </w:rPr>
        <w:t>平新时代中国特色社会主义思想武装头脑，</w:t>
      </w:r>
      <w:proofErr w:type="gramStart"/>
      <w:r>
        <w:rPr>
          <w:rFonts w:ascii="宋体" w:eastAsia="宋体" w:hAnsi="宋体" w:cs="Times New Roman" w:hint="eastAsia"/>
          <w:szCs w:val="21"/>
        </w:rPr>
        <w:t>践行</w:t>
      </w:r>
      <w:proofErr w:type="gramEnd"/>
      <w:r>
        <w:rPr>
          <w:rFonts w:ascii="宋体" w:eastAsia="宋体" w:hAnsi="宋体" w:cs="Times New Roman" w:hint="eastAsia"/>
          <w:szCs w:val="21"/>
        </w:rPr>
        <w:t>社会主义核心价值观和政法干警核心价值观，保持忠于党、忠于国家、忠于人民、忠于法律的政治本色，具有深厚的爱国情感和中华民族自豪感；崇尚宪法、遵守法律、遵规守纪；具有社会责任感和社会参与意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具有良好的职业道德和职业素养。具有爱国主义、集体主义和社会主义的道德情操，忠于职守、秉公执法、严守纪律、清正廉洁的职业操守，崇尚荣誉、爱岗敬业、勇于担当、甘于奉献的职业精神，严格、规范、公正、文明执法的职业素质；</w:t>
      </w:r>
      <w:proofErr w:type="gramStart"/>
      <w:r>
        <w:rPr>
          <w:rFonts w:ascii="宋体" w:eastAsia="宋体" w:hAnsi="宋体" w:cs="Times New Roman" w:hint="eastAsia"/>
          <w:szCs w:val="21"/>
        </w:rPr>
        <w:t>践行</w:t>
      </w:r>
      <w:proofErr w:type="gramEnd"/>
      <w:r>
        <w:rPr>
          <w:rFonts w:ascii="宋体" w:eastAsia="宋体" w:hAnsi="宋体" w:cs="Times New Roman" w:hint="eastAsia"/>
          <w:szCs w:val="21"/>
        </w:rPr>
        <w:t>“治本安全观”，具有以人为本、管理感化强</w:t>
      </w:r>
      <w:proofErr w:type="gramStart"/>
      <w:r>
        <w:rPr>
          <w:rFonts w:ascii="宋体" w:eastAsia="宋体" w:hAnsi="宋体" w:cs="Times New Roman" w:hint="eastAsia"/>
          <w:szCs w:val="21"/>
        </w:rPr>
        <w:t>戒人员</w:t>
      </w:r>
      <w:proofErr w:type="gramEnd"/>
      <w:r>
        <w:rPr>
          <w:rFonts w:ascii="宋体" w:eastAsia="宋体" w:hAnsi="宋体" w:cs="Times New Roman" w:hint="eastAsia"/>
          <w:szCs w:val="21"/>
        </w:rPr>
        <w:t>的职业情怀。</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rPr>
        <w:t>3．具有良好的身心素质和人文素养。达到《国家学生体质健康标准》和人民警察体能标准，具有强健的体魄、健全的人格、顽强的意志；具有良好的行为习惯和自我管理能力，对工作、学习、生活中出现的挫折和压力，能够进行心理调适和情绪管理；具有一定的审美和人文素养。</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（二）知识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1．掌握必备的思想政治理论、科学文化艺术等公共基础知识；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2．掌握戒毒法律法规、行政法等法律知识；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3．掌握强制隔离戒毒基础理论、心理学基础、社会学基础、警察防卫与控制、</w:t>
      </w:r>
      <w:proofErr w:type="gramStart"/>
      <w:r>
        <w:rPr>
          <w:rFonts w:ascii="宋体" w:eastAsia="宋体" w:hAnsi="宋体" w:cs="Times New Roman" w:hint="eastAsia"/>
          <w:szCs w:val="21"/>
        </w:rPr>
        <w:t>警戒具与枪械</w:t>
      </w:r>
      <w:proofErr w:type="gramEnd"/>
      <w:r>
        <w:rPr>
          <w:rFonts w:ascii="宋体" w:eastAsia="宋体" w:hAnsi="宋体" w:cs="Times New Roman" w:hint="eastAsia"/>
          <w:szCs w:val="21"/>
        </w:rPr>
        <w:t>使用等专业基础知识；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4．掌握强制隔离戒毒所执法管理与安全管理、强制隔离戒毒人员教育矫正与习艺管理、强制隔离戒毒社会工作与文书制作等专业核心知识；</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5．了解当前强制隔离戒毒新知识、新技术、新方法。</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（三）能力（技能）</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1．具有良好的强戒所执法管理能力；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2．具有良好的强戒所安全管理能力；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3．具有良好的强</w:t>
      </w:r>
      <w:proofErr w:type="gramStart"/>
      <w:r>
        <w:rPr>
          <w:rFonts w:ascii="宋体" w:eastAsia="宋体" w:hAnsi="宋体" w:cs="Times New Roman" w:hint="eastAsia"/>
          <w:szCs w:val="21"/>
        </w:rPr>
        <w:t>戒人员</w:t>
      </w:r>
      <w:proofErr w:type="gramEnd"/>
      <w:r>
        <w:rPr>
          <w:rFonts w:ascii="宋体" w:eastAsia="宋体" w:hAnsi="宋体" w:cs="Times New Roman" w:hint="eastAsia"/>
          <w:szCs w:val="21"/>
        </w:rPr>
        <w:t>教育能力；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4．具有较好的强戒社会工作能力；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5．具有良好的</w:t>
      </w:r>
      <w:r w:rsidR="00F349EE">
        <w:rPr>
          <w:rFonts w:ascii="宋体" w:eastAsia="宋体" w:hAnsi="宋体" w:cs="Times New Roman" w:hint="eastAsia"/>
          <w:szCs w:val="21"/>
        </w:rPr>
        <w:t>监所</w:t>
      </w:r>
      <w:r>
        <w:rPr>
          <w:rFonts w:ascii="宋体" w:eastAsia="宋体" w:hAnsi="宋体" w:cs="Times New Roman" w:hint="eastAsia"/>
          <w:szCs w:val="21"/>
        </w:rPr>
        <w:t>执法公文制作与处理能力；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6．具有较好的口头表达与沟通能力；</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 xml:space="preserve">7．具有一定的信息处理与应用能力； </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8．具有一定的探究学习和终身学习能力。</w:t>
      </w:r>
    </w:p>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七、课程设置及学时安排</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（一）课程设置</w:t>
      </w:r>
    </w:p>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1.公共基础课程</w:t>
      </w:r>
    </w:p>
    <w:p w:rsidR="001A7B73" w:rsidRDefault="003B1694">
      <w:pPr>
        <w:jc w:val="center"/>
        <w:rPr>
          <w:rFonts w:asciiTheme="minorEastAsia" w:hAnsiTheme="minorEastAsia" w:cs="仿宋"/>
          <w:b/>
          <w:bCs/>
          <w:color w:val="000000"/>
          <w:szCs w:val="21"/>
          <w:shd w:val="clear" w:color="auto" w:fill="FEFEFE"/>
        </w:rPr>
      </w:pPr>
      <w:r>
        <w:rPr>
          <w:rFonts w:ascii="宋体" w:eastAsia="宋体" w:hAnsi="宋体" w:cs="Times New Roman" w:hint="eastAsia"/>
          <w:b/>
          <w:bCs/>
          <w:sz w:val="18"/>
          <w:szCs w:val="18"/>
        </w:rPr>
        <w:t>表2 行政执行专业公共基础课程</w:t>
      </w:r>
    </w:p>
    <w:tbl>
      <w:tblPr>
        <w:tblStyle w:val="a8"/>
        <w:tblW w:w="0" w:type="auto"/>
        <w:tblLook w:val="04A0" w:firstRow="1" w:lastRow="0" w:firstColumn="1" w:lastColumn="0" w:noHBand="0" w:noVBand="1"/>
      </w:tblPr>
      <w:tblGrid>
        <w:gridCol w:w="3681"/>
        <w:gridCol w:w="1417"/>
        <w:gridCol w:w="1701"/>
        <w:gridCol w:w="1497"/>
      </w:tblGrid>
      <w:tr w:rsidR="001A7B73">
        <w:tc>
          <w:tcPr>
            <w:tcW w:w="3681" w:type="dxa"/>
          </w:tcPr>
          <w:p w:rsidR="001A7B73" w:rsidRDefault="003B1694">
            <w:pPr>
              <w:widowControl/>
              <w:spacing w:line="500" w:lineRule="exact"/>
              <w:jc w:val="center"/>
              <w:rPr>
                <w:rFonts w:ascii="宋体" w:eastAsia="宋体" w:hAnsi="宋体" w:cs="宋体"/>
                <w:b/>
                <w:bCs/>
                <w:color w:val="000000"/>
                <w:sz w:val="18"/>
                <w:szCs w:val="18"/>
                <w:shd w:val="clear" w:color="auto" w:fill="FEFEFE"/>
              </w:rPr>
            </w:pPr>
            <w:r>
              <w:rPr>
                <w:rFonts w:ascii="宋体" w:eastAsia="宋体" w:hAnsi="宋体" w:cs="宋体" w:hint="eastAsia"/>
                <w:b/>
                <w:bCs/>
                <w:color w:val="000000"/>
                <w:sz w:val="18"/>
                <w:szCs w:val="18"/>
                <w:shd w:val="clear" w:color="auto" w:fill="FEFEFE"/>
              </w:rPr>
              <w:t>课程名称</w:t>
            </w:r>
          </w:p>
        </w:tc>
        <w:tc>
          <w:tcPr>
            <w:tcW w:w="1417" w:type="dxa"/>
          </w:tcPr>
          <w:p w:rsidR="001A7B73" w:rsidRDefault="003B1694">
            <w:pPr>
              <w:widowControl/>
              <w:spacing w:line="500" w:lineRule="exact"/>
              <w:jc w:val="center"/>
              <w:rPr>
                <w:rFonts w:ascii="宋体" w:eastAsia="宋体" w:hAnsi="宋体" w:cs="宋体"/>
                <w:b/>
                <w:bCs/>
                <w:color w:val="000000"/>
                <w:sz w:val="18"/>
                <w:szCs w:val="18"/>
                <w:shd w:val="clear" w:color="auto" w:fill="FEFEFE"/>
              </w:rPr>
            </w:pPr>
            <w:r>
              <w:rPr>
                <w:rFonts w:ascii="宋体" w:eastAsia="宋体" w:hAnsi="宋体" w:cs="宋体" w:hint="eastAsia"/>
                <w:b/>
                <w:bCs/>
                <w:color w:val="000000"/>
                <w:sz w:val="18"/>
                <w:szCs w:val="18"/>
                <w:shd w:val="clear" w:color="auto" w:fill="FEFEFE"/>
              </w:rPr>
              <w:t>总课时</w:t>
            </w:r>
          </w:p>
        </w:tc>
        <w:tc>
          <w:tcPr>
            <w:tcW w:w="1701" w:type="dxa"/>
          </w:tcPr>
          <w:p w:rsidR="001A7B73" w:rsidRDefault="003B1694">
            <w:pPr>
              <w:widowControl/>
              <w:spacing w:line="500" w:lineRule="exact"/>
              <w:jc w:val="center"/>
              <w:rPr>
                <w:rFonts w:ascii="宋体" w:eastAsia="宋体" w:hAnsi="宋体" w:cs="宋体"/>
                <w:b/>
                <w:bCs/>
                <w:color w:val="000000"/>
                <w:sz w:val="18"/>
                <w:szCs w:val="18"/>
                <w:shd w:val="clear" w:color="auto" w:fill="FEFEFE"/>
              </w:rPr>
            </w:pPr>
            <w:r>
              <w:rPr>
                <w:rFonts w:ascii="宋体" w:eastAsia="宋体" w:hAnsi="宋体" w:cs="宋体" w:hint="eastAsia"/>
                <w:b/>
                <w:bCs/>
                <w:color w:val="000000"/>
                <w:sz w:val="18"/>
                <w:szCs w:val="18"/>
                <w:shd w:val="clear" w:color="auto" w:fill="FEFEFE"/>
              </w:rPr>
              <w:t>理论课时</w:t>
            </w:r>
          </w:p>
        </w:tc>
        <w:tc>
          <w:tcPr>
            <w:tcW w:w="1497" w:type="dxa"/>
          </w:tcPr>
          <w:p w:rsidR="001A7B73" w:rsidRDefault="003B1694">
            <w:pPr>
              <w:widowControl/>
              <w:spacing w:line="500" w:lineRule="exact"/>
              <w:jc w:val="center"/>
              <w:rPr>
                <w:rFonts w:ascii="宋体" w:eastAsia="宋体" w:hAnsi="宋体" w:cs="宋体"/>
                <w:b/>
                <w:bCs/>
                <w:color w:val="000000"/>
                <w:sz w:val="18"/>
                <w:szCs w:val="18"/>
                <w:shd w:val="clear" w:color="auto" w:fill="FEFEFE"/>
              </w:rPr>
            </w:pPr>
            <w:r>
              <w:rPr>
                <w:rFonts w:ascii="宋体" w:eastAsia="宋体" w:hAnsi="宋体" w:cs="宋体" w:hint="eastAsia"/>
                <w:b/>
                <w:bCs/>
                <w:color w:val="000000"/>
                <w:sz w:val="18"/>
                <w:szCs w:val="18"/>
                <w:shd w:val="clear" w:color="auto" w:fill="FEFEFE"/>
              </w:rPr>
              <w:t>实践课时</w:t>
            </w:r>
          </w:p>
        </w:tc>
      </w:tr>
      <w:tr w:rsidR="001A7B73">
        <w:trPr>
          <w:trHeight w:val="567"/>
        </w:trPr>
        <w:tc>
          <w:tcPr>
            <w:tcW w:w="3681" w:type="dxa"/>
            <w:vAlign w:val="center"/>
          </w:tcPr>
          <w:p w:rsidR="001A7B73" w:rsidRDefault="003B1694">
            <w:pPr>
              <w:widowControl/>
              <w:jc w:val="center"/>
              <w:rPr>
                <w:rFonts w:ascii="宋体" w:eastAsia="宋体" w:hAnsi="宋体" w:cs="宋体"/>
                <w:kern w:val="0"/>
                <w:sz w:val="18"/>
                <w:szCs w:val="18"/>
              </w:rPr>
            </w:pPr>
            <w:r>
              <w:rPr>
                <w:rFonts w:ascii="宋体" w:eastAsia="宋体" w:hAnsi="宋体" w:cs="宋体" w:hint="eastAsia"/>
                <w:sz w:val="18"/>
                <w:szCs w:val="18"/>
              </w:rPr>
              <w:t>思想道德与法治(</w:t>
            </w:r>
            <w:proofErr w:type="gramStart"/>
            <w:r>
              <w:rPr>
                <w:rFonts w:ascii="宋体" w:eastAsia="宋体" w:hAnsi="宋体" w:cs="宋体" w:hint="eastAsia"/>
                <w:sz w:val="18"/>
                <w:szCs w:val="18"/>
              </w:rPr>
              <w:t>含习近</w:t>
            </w:r>
            <w:proofErr w:type="gramEnd"/>
            <w:r>
              <w:rPr>
                <w:rFonts w:ascii="宋体" w:eastAsia="宋体" w:hAnsi="宋体" w:cs="宋体" w:hint="eastAsia"/>
                <w:sz w:val="18"/>
                <w:szCs w:val="18"/>
              </w:rPr>
              <w:t>平法治思想)</w:t>
            </w:r>
          </w:p>
        </w:tc>
        <w:tc>
          <w:tcPr>
            <w:tcW w:w="1417" w:type="dxa"/>
            <w:vAlign w:val="center"/>
          </w:tcPr>
          <w:p w:rsidR="001A7B73" w:rsidRDefault="003B1694">
            <w:pPr>
              <w:widowControl/>
              <w:jc w:val="center"/>
              <w:rPr>
                <w:rFonts w:ascii="宋体" w:eastAsia="宋体" w:hAnsi="宋体" w:cs="宋体"/>
                <w:kern w:val="0"/>
                <w:sz w:val="18"/>
                <w:szCs w:val="18"/>
              </w:rPr>
            </w:pPr>
            <w:r>
              <w:rPr>
                <w:rFonts w:ascii="宋体" w:eastAsia="宋体" w:hAnsi="宋体" w:cs="宋体" w:hint="eastAsia"/>
                <w:sz w:val="18"/>
                <w:szCs w:val="18"/>
              </w:rPr>
              <w:t>45</w:t>
            </w:r>
          </w:p>
        </w:tc>
        <w:tc>
          <w:tcPr>
            <w:tcW w:w="1701" w:type="dxa"/>
            <w:vAlign w:val="center"/>
          </w:tcPr>
          <w:p w:rsidR="001A7B73" w:rsidRDefault="003B1694">
            <w:pPr>
              <w:widowControl/>
              <w:jc w:val="center"/>
              <w:rPr>
                <w:rFonts w:ascii="宋体" w:eastAsia="宋体" w:hAnsi="宋体" w:cs="宋体"/>
                <w:kern w:val="0"/>
                <w:sz w:val="18"/>
                <w:szCs w:val="18"/>
              </w:rPr>
            </w:pPr>
            <w:r>
              <w:rPr>
                <w:rFonts w:ascii="宋体" w:eastAsia="宋体" w:hAnsi="宋体" w:cs="宋体" w:hint="eastAsia"/>
                <w:sz w:val="18"/>
                <w:szCs w:val="18"/>
              </w:rPr>
              <w:t>36</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9</w:t>
            </w:r>
          </w:p>
        </w:tc>
      </w:tr>
      <w:tr w:rsidR="001A7B73">
        <w:trPr>
          <w:trHeight w:val="567"/>
        </w:trPr>
        <w:tc>
          <w:tcPr>
            <w:tcW w:w="3681" w:type="dxa"/>
            <w:vAlign w:val="center"/>
          </w:tcPr>
          <w:p w:rsidR="001A7B73" w:rsidRDefault="003B1694">
            <w:pPr>
              <w:jc w:val="left"/>
              <w:rPr>
                <w:rFonts w:ascii="宋体" w:eastAsia="宋体" w:hAnsi="宋体" w:cs="宋体"/>
                <w:sz w:val="18"/>
                <w:szCs w:val="18"/>
              </w:rPr>
            </w:pPr>
            <w:r>
              <w:rPr>
                <w:rFonts w:ascii="宋体" w:eastAsia="宋体" w:hAnsi="宋体" w:cs="宋体" w:hint="eastAsia"/>
                <w:sz w:val="18"/>
                <w:szCs w:val="18"/>
              </w:rPr>
              <w:t>毛泽东思想和中国特色社会主义理论体系概论</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24</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12</w:t>
            </w:r>
          </w:p>
        </w:tc>
      </w:tr>
      <w:tr w:rsidR="001A7B73">
        <w:trPr>
          <w:trHeight w:val="567"/>
        </w:trPr>
        <w:tc>
          <w:tcPr>
            <w:tcW w:w="3681"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习近平新时代中国特色社会主义思想</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54</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18</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形势与政策</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69</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50</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19</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体育</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34</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职业生涯规划</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 xml:space="preserve">　</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创新创业就业指导</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 xml:space="preserve">　</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大学生安全与心理健康教育</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30</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15</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15</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高职英语</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132</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72</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60</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计算机基础与应用</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72</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r>
      <w:tr w:rsidR="001A7B73">
        <w:trPr>
          <w:trHeight w:val="567"/>
        </w:trPr>
        <w:tc>
          <w:tcPr>
            <w:tcW w:w="368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应用写作（</w:t>
            </w:r>
            <w:proofErr w:type="gramStart"/>
            <w:r>
              <w:rPr>
                <w:rFonts w:ascii="宋体" w:eastAsia="宋体" w:hAnsi="宋体" w:cs="宋体" w:hint="eastAsia"/>
                <w:sz w:val="18"/>
                <w:szCs w:val="18"/>
              </w:rPr>
              <w:t>含申论</w:t>
            </w:r>
            <w:proofErr w:type="gramEnd"/>
            <w:r>
              <w:rPr>
                <w:rFonts w:ascii="宋体" w:eastAsia="宋体" w:hAnsi="宋体" w:cs="宋体" w:hint="eastAsia"/>
                <w:sz w:val="18"/>
                <w:szCs w:val="18"/>
              </w:rPr>
              <w:t>）</w:t>
            </w:r>
          </w:p>
        </w:tc>
        <w:tc>
          <w:tcPr>
            <w:tcW w:w="141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36</w:t>
            </w:r>
          </w:p>
        </w:tc>
        <w:tc>
          <w:tcPr>
            <w:tcW w:w="1701"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28</w:t>
            </w:r>
          </w:p>
        </w:tc>
        <w:tc>
          <w:tcPr>
            <w:tcW w:w="1497"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8</w:t>
            </w:r>
          </w:p>
        </w:tc>
      </w:tr>
    </w:tbl>
    <w:p w:rsidR="001A7B73" w:rsidRDefault="001A7B73">
      <w:pPr>
        <w:widowControl/>
        <w:spacing w:line="500" w:lineRule="exact"/>
        <w:ind w:firstLineChars="200" w:firstLine="361"/>
        <w:rPr>
          <w:rFonts w:ascii="宋体" w:eastAsia="宋体" w:hAnsi="宋体" w:cs="宋体"/>
          <w:b/>
          <w:bCs/>
          <w:color w:val="000000"/>
          <w:sz w:val="18"/>
          <w:szCs w:val="18"/>
          <w:shd w:val="clear" w:color="auto" w:fill="FEFEFE"/>
        </w:rPr>
      </w:pPr>
    </w:p>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2.专业课程</w:t>
      </w:r>
    </w:p>
    <w:p w:rsidR="001A7B73" w:rsidRDefault="003B1694">
      <w:pPr>
        <w:widowControl/>
        <w:spacing w:line="288" w:lineRule="auto"/>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（1）专业基础课</w:t>
      </w:r>
    </w:p>
    <w:p w:rsidR="001A7B73" w:rsidRDefault="003B1694">
      <w:pPr>
        <w:jc w:val="center"/>
        <w:rPr>
          <w:rFonts w:asciiTheme="minorEastAsia" w:hAnsiTheme="minorEastAsia" w:cs="仿宋"/>
          <w:b/>
          <w:bCs/>
          <w:color w:val="000000"/>
          <w:szCs w:val="21"/>
          <w:shd w:val="clear" w:color="auto" w:fill="FEFEFE"/>
        </w:rPr>
      </w:pPr>
      <w:r>
        <w:rPr>
          <w:rFonts w:ascii="宋体" w:eastAsia="宋体" w:hAnsi="宋体" w:cs="Times New Roman" w:hint="eastAsia"/>
          <w:b/>
          <w:bCs/>
          <w:sz w:val="18"/>
          <w:szCs w:val="18"/>
        </w:rPr>
        <w:t>表3  行政执行</w:t>
      </w:r>
      <w:proofErr w:type="gramStart"/>
      <w:r>
        <w:rPr>
          <w:rFonts w:ascii="宋体" w:eastAsia="宋体" w:hAnsi="宋体" w:cs="Times New Roman" w:hint="eastAsia"/>
          <w:b/>
          <w:bCs/>
          <w:sz w:val="18"/>
          <w:szCs w:val="18"/>
        </w:rPr>
        <w:t>专业专业</w:t>
      </w:r>
      <w:proofErr w:type="gramEnd"/>
      <w:r>
        <w:rPr>
          <w:rFonts w:ascii="宋体" w:eastAsia="宋体" w:hAnsi="宋体" w:cs="Times New Roman" w:hint="eastAsia"/>
          <w:b/>
          <w:bCs/>
          <w:sz w:val="18"/>
          <w:szCs w:val="18"/>
        </w:rPr>
        <w:t>基础课程</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85"/>
        <w:gridCol w:w="1524"/>
        <w:gridCol w:w="2126"/>
        <w:gridCol w:w="1701"/>
        <w:gridCol w:w="2551"/>
      </w:tblGrid>
      <w:tr w:rsidR="001A7B73">
        <w:trPr>
          <w:trHeight w:val="276"/>
          <w:jc w:val="center"/>
        </w:trPr>
        <w:tc>
          <w:tcPr>
            <w:tcW w:w="485" w:type="dxa"/>
            <w:shd w:val="clear" w:color="auto" w:fill="auto"/>
            <w:noWrap/>
            <w:vAlign w:val="center"/>
          </w:tcPr>
          <w:p w:rsidR="001A7B73" w:rsidRDefault="003B1694">
            <w:pPr>
              <w:jc w:val="center"/>
              <w:rPr>
                <w:rFonts w:ascii="宋体" w:hAnsi="宋体"/>
                <w:b/>
                <w:bCs/>
                <w:sz w:val="18"/>
                <w:szCs w:val="18"/>
              </w:rPr>
            </w:pPr>
            <w:r>
              <w:rPr>
                <w:rFonts w:ascii="宋体" w:hAnsi="宋体" w:hint="eastAsia"/>
                <w:b/>
                <w:bCs/>
                <w:sz w:val="18"/>
                <w:szCs w:val="18"/>
              </w:rPr>
              <w:t>序号</w:t>
            </w:r>
          </w:p>
        </w:tc>
        <w:tc>
          <w:tcPr>
            <w:tcW w:w="1524" w:type="dxa"/>
            <w:shd w:val="clear" w:color="auto" w:fill="auto"/>
            <w:noWrap/>
            <w:vAlign w:val="center"/>
          </w:tcPr>
          <w:p w:rsidR="001A7B73" w:rsidRDefault="003B1694">
            <w:pPr>
              <w:jc w:val="center"/>
              <w:rPr>
                <w:rFonts w:ascii="宋体" w:hAnsi="宋体"/>
                <w:b/>
                <w:bCs/>
                <w:sz w:val="18"/>
                <w:szCs w:val="18"/>
              </w:rPr>
            </w:pPr>
            <w:r>
              <w:rPr>
                <w:rFonts w:ascii="宋体" w:hAnsi="宋体" w:hint="eastAsia"/>
                <w:b/>
                <w:bCs/>
                <w:sz w:val="18"/>
                <w:szCs w:val="18"/>
              </w:rPr>
              <w:t>课程名称</w:t>
            </w:r>
          </w:p>
        </w:tc>
        <w:tc>
          <w:tcPr>
            <w:tcW w:w="2126" w:type="dxa"/>
            <w:shd w:val="clear" w:color="auto" w:fill="auto"/>
            <w:noWrap/>
            <w:vAlign w:val="center"/>
          </w:tcPr>
          <w:p w:rsidR="001A7B73" w:rsidRDefault="003B1694">
            <w:pPr>
              <w:jc w:val="center"/>
              <w:rPr>
                <w:rFonts w:ascii="宋体" w:hAnsi="宋体"/>
                <w:b/>
                <w:bCs/>
                <w:sz w:val="18"/>
                <w:szCs w:val="18"/>
              </w:rPr>
            </w:pPr>
            <w:r>
              <w:rPr>
                <w:rFonts w:ascii="宋体" w:hAnsi="宋体" w:hint="eastAsia"/>
                <w:b/>
                <w:bCs/>
                <w:sz w:val="18"/>
                <w:szCs w:val="18"/>
              </w:rPr>
              <w:t>课程目标</w:t>
            </w:r>
          </w:p>
        </w:tc>
        <w:tc>
          <w:tcPr>
            <w:tcW w:w="1701" w:type="dxa"/>
            <w:shd w:val="clear" w:color="auto" w:fill="auto"/>
            <w:noWrap/>
            <w:vAlign w:val="center"/>
          </w:tcPr>
          <w:p w:rsidR="001A7B73" w:rsidRDefault="003B1694">
            <w:pPr>
              <w:jc w:val="center"/>
              <w:rPr>
                <w:rFonts w:ascii="宋体" w:hAnsi="宋体"/>
                <w:b/>
                <w:bCs/>
                <w:sz w:val="18"/>
                <w:szCs w:val="18"/>
              </w:rPr>
            </w:pPr>
            <w:r>
              <w:rPr>
                <w:rFonts w:ascii="宋体" w:hAnsi="宋体" w:hint="eastAsia"/>
                <w:b/>
                <w:bCs/>
                <w:sz w:val="18"/>
                <w:szCs w:val="18"/>
              </w:rPr>
              <w:t>课程主要内容</w:t>
            </w:r>
          </w:p>
        </w:tc>
        <w:tc>
          <w:tcPr>
            <w:tcW w:w="2551" w:type="dxa"/>
            <w:shd w:val="clear" w:color="auto" w:fill="auto"/>
            <w:noWrap/>
            <w:vAlign w:val="center"/>
          </w:tcPr>
          <w:p w:rsidR="001A7B73" w:rsidRDefault="003B1694">
            <w:pPr>
              <w:jc w:val="center"/>
              <w:rPr>
                <w:rFonts w:ascii="宋体" w:hAnsi="宋体"/>
                <w:b/>
                <w:bCs/>
                <w:sz w:val="18"/>
                <w:szCs w:val="18"/>
              </w:rPr>
            </w:pPr>
            <w:r>
              <w:rPr>
                <w:rFonts w:ascii="宋体" w:hAnsi="宋体" w:hint="eastAsia"/>
                <w:b/>
                <w:bCs/>
                <w:sz w:val="18"/>
                <w:szCs w:val="18"/>
              </w:rPr>
              <w:t>课程要求</w:t>
            </w: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hint="eastAsia"/>
              </w:rPr>
              <w:t>1</w:t>
            </w:r>
          </w:p>
        </w:tc>
        <w:tc>
          <w:tcPr>
            <w:tcW w:w="1524" w:type="dxa"/>
            <w:shd w:val="clear" w:color="auto" w:fill="auto"/>
            <w:noWrap/>
            <w:vAlign w:val="center"/>
          </w:tcPr>
          <w:p w:rsidR="001A7B73" w:rsidRDefault="003B1694" w:rsidP="00F349EE">
            <w:pPr>
              <w:adjustRightInd w:val="0"/>
              <w:spacing w:line="288" w:lineRule="auto"/>
              <w:jc w:val="center"/>
              <w:rPr>
                <w:rFonts w:ascii="宋体" w:eastAsia="宋体" w:hAnsi="宋体" w:cs="Times New Roman" w:hint="eastAsia"/>
                <w:szCs w:val="21"/>
              </w:rPr>
            </w:pPr>
            <w:r>
              <w:rPr>
                <w:rFonts w:ascii="宋体" w:eastAsia="宋体" w:hAnsi="宋体" w:cs="宋体" w:hint="eastAsia"/>
                <w:sz w:val="18"/>
                <w:szCs w:val="18"/>
              </w:rPr>
              <w:t>刑</w:t>
            </w:r>
            <w:r w:rsidR="00F349EE">
              <w:rPr>
                <w:rFonts w:ascii="宋体" w:eastAsia="宋体" w:hAnsi="宋体" w:cs="宋体" w:hint="eastAsia"/>
                <w:sz w:val="18"/>
                <w:szCs w:val="18"/>
              </w:rPr>
              <w:t>法与</w:t>
            </w:r>
            <w:r w:rsidR="00F349EE">
              <w:rPr>
                <w:rFonts w:ascii="宋体" w:eastAsia="宋体" w:hAnsi="宋体" w:cs="宋体"/>
                <w:sz w:val="18"/>
                <w:szCs w:val="18"/>
              </w:rPr>
              <w:t>刑事诉讼法</w:t>
            </w:r>
          </w:p>
        </w:tc>
        <w:tc>
          <w:tcPr>
            <w:tcW w:w="2126" w:type="dxa"/>
            <w:shd w:val="clear" w:color="auto" w:fill="auto"/>
            <w:noWrap/>
            <w:vAlign w:val="center"/>
          </w:tcPr>
          <w:p w:rsidR="001A7B73" w:rsidRDefault="003B1694" w:rsidP="00F349EE">
            <w:pPr>
              <w:jc w:val="center"/>
              <w:rPr>
                <w:rFonts w:ascii="宋体" w:eastAsia="宋体" w:hAnsi="宋体" w:cs="宋体"/>
                <w:sz w:val="18"/>
                <w:szCs w:val="18"/>
              </w:rPr>
            </w:pPr>
            <w:r>
              <w:rPr>
                <w:rFonts w:ascii="宋体" w:eastAsia="宋体" w:hAnsi="宋体" w:cs="宋体" w:hint="eastAsia"/>
                <w:sz w:val="18"/>
                <w:szCs w:val="18"/>
              </w:rPr>
              <w:t>通过本课程的学习，旨在让学生的专业能力、</w:t>
            </w:r>
            <w:r>
              <w:rPr>
                <w:rFonts w:ascii="宋体" w:eastAsia="宋体" w:hAnsi="宋体" w:cs="宋体" w:hint="eastAsia"/>
                <w:sz w:val="18"/>
                <w:szCs w:val="18"/>
              </w:rPr>
              <w:lastRenderedPageBreak/>
              <w:t>方法能力、社会能力得到培养</w:t>
            </w:r>
            <w:r w:rsidR="00F349EE">
              <w:rPr>
                <w:rFonts w:ascii="宋体" w:eastAsia="宋体" w:hAnsi="宋体" w:cs="宋体" w:hint="eastAsia"/>
                <w:sz w:val="18"/>
                <w:szCs w:val="18"/>
              </w:rPr>
              <w:t>。</w:t>
            </w:r>
            <w:r>
              <w:rPr>
                <w:rFonts w:ascii="宋体" w:eastAsia="宋体" w:hAnsi="宋体" w:cs="宋体" w:hint="eastAsia"/>
                <w:sz w:val="18"/>
                <w:szCs w:val="18"/>
              </w:rPr>
              <w:t>使学生能够掌握刑事案件的主要解决途径、能够运用刑事法律的基本知识分析和解决刑事案件、维护当事人的合法权益。重点掌握分析和解决刑事案件的思路、方法与技巧，培养学生解决问题的能力，养成良好的、敬业的职业态度。</w:t>
            </w:r>
          </w:p>
        </w:tc>
        <w:tc>
          <w:tcPr>
            <w:tcW w:w="1701" w:type="dxa"/>
            <w:shd w:val="clear" w:color="auto" w:fill="auto"/>
            <w:noWrap/>
            <w:vAlign w:val="center"/>
          </w:tcPr>
          <w:p w:rsidR="001A7B73" w:rsidRDefault="003B1694" w:rsidP="00F349EE">
            <w:pPr>
              <w:jc w:val="center"/>
              <w:rPr>
                <w:rFonts w:ascii="宋体" w:eastAsia="宋体" w:hAnsi="宋体" w:cs="宋体" w:hint="eastAsia"/>
                <w:sz w:val="18"/>
                <w:szCs w:val="18"/>
              </w:rPr>
            </w:pPr>
            <w:r>
              <w:rPr>
                <w:rFonts w:ascii="宋体" w:eastAsia="宋体" w:hAnsi="宋体" w:cs="宋体" w:hint="eastAsia"/>
                <w:sz w:val="18"/>
                <w:szCs w:val="18"/>
              </w:rPr>
              <w:lastRenderedPageBreak/>
              <w:t>包括刑法概说和刑法基本原则、刑法</w:t>
            </w:r>
            <w:r>
              <w:rPr>
                <w:rFonts w:ascii="宋体" w:eastAsia="宋体" w:hAnsi="宋体" w:cs="宋体" w:hint="eastAsia"/>
                <w:sz w:val="18"/>
                <w:szCs w:val="18"/>
              </w:rPr>
              <w:lastRenderedPageBreak/>
              <w:t>的适用范围、犯罪概念和犯罪构成、犯罪客体、犯罪客观方面等总则部分及侵犯公民人身权利、民事权利犯罪</w:t>
            </w:r>
            <w:r w:rsidR="00F349EE">
              <w:rPr>
                <w:rFonts w:ascii="宋体" w:eastAsia="宋体" w:hAnsi="宋体" w:cs="宋体" w:hint="eastAsia"/>
                <w:sz w:val="18"/>
                <w:szCs w:val="18"/>
              </w:rPr>
              <w:t>等</w:t>
            </w:r>
            <w:r w:rsidR="00F349EE">
              <w:rPr>
                <w:rFonts w:ascii="宋体" w:eastAsia="宋体" w:hAnsi="宋体" w:cs="宋体"/>
                <w:sz w:val="18"/>
                <w:szCs w:val="18"/>
              </w:rPr>
              <w:t>分则部分；刑事</w:t>
            </w:r>
            <w:r w:rsidR="00F349EE">
              <w:rPr>
                <w:rFonts w:ascii="宋体" w:eastAsia="宋体" w:hAnsi="宋体" w:cs="宋体" w:hint="eastAsia"/>
                <w:sz w:val="18"/>
                <w:szCs w:val="18"/>
              </w:rPr>
              <w:t>诉讼</w:t>
            </w:r>
            <w:r w:rsidR="00F349EE">
              <w:rPr>
                <w:rFonts w:ascii="宋体" w:eastAsia="宋体" w:hAnsi="宋体" w:cs="宋体"/>
                <w:sz w:val="18"/>
                <w:szCs w:val="18"/>
              </w:rPr>
              <w:t>的管辖、起诉、审判及执行等程序</w:t>
            </w:r>
          </w:p>
        </w:tc>
        <w:tc>
          <w:tcPr>
            <w:tcW w:w="255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课堂上采用案例教学、互动教学、辩论式教学、情景教</w:t>
            </w:r>
            <w:r>
              <w:rPr>
                <w:rFonts w:ascii="宋体" w:eastAsia="宋体" w:hAnsi="宋体" w:cs="宋体" w:hint="eastAsia"/>
                <w:sz w:val="18"/>
                <w:szCs w:val="18"/>
              </w:rPr>
              <w:lastRenderedPageBreak/>
              <w:t>学、翻转课堂等教学方法。采取因材施教、互动式与启发式教学方法，具体运用问题讨论法、合作辩论法、分组讨论法、学生讲课式、小课题作业等教学法，结合热门案件，进行教学，注重实效。</w:t>
            </w:r>
          </w:p>
          <w:p w:rsidR="001A7B73" w:rsidRDefault="001A7B73">
            <w:pPr>
              <w:jc w:val="center"/>
              <w:rPr>
                <w:rFonts w:ascii="宋体" w:eastAsia="宋体" w:hAnsi="宋体" w:cs="宋体"/>
                <w:sz w:val="18"/>
                <w:szCs w:val="18"/>
              </w:rPr>
            </w:pP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hint="eastAsia"/>
              </w:rPr>
              <w:lastRenderedPageBreak/>
              <w:t>2</w:t>
            </w:r>
          </w:p>
        </w:tc>
        <w:tc>
          <w:tcPr>
            <w:tcW w:w="1524" w:type="dxa"/>
            <w:shd w:val="clear" w:color="auto" w:fill="auto"/>
            <w:noWrap/>
            <w:vAlign w:val="center"/>
          </w:tcPr>
          <w:p w:rsidR="001A7B73" w:rsidRDefault="003B1694">
            <w:pPr>
              <w:jc w:val="center"/>
              <w:rPr>
                <w:sz w:val="18"/>
                <w:szCs w:val="18"/>
              </w:rPr>
            </w:pPr>
            <w:r>
              <w:rPr>
                <w:rFonts w:hint="eastAsia"/>
                <w:sz w:val="18"/>
                <w:szCs w:val="18"/>
              </w:rPr>
              <w:t>行政法与行政诉讼法</w:t>
            </w:r>
          </w:p>
        </w:tc>
        <w:tc>
          <w:tcPr>
            <w:tcW w:w="2126"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通过向学生传授行政法与行政诉讼法学的基本理论、基本制度，使学生从整体</w:t>
            </w:r>
            <w:proofErr w:type="gramStart"/>
            <w:r>
              <w:rPr>
                <w:rFonts w:ascii="宋体" w:eastAsia="宋体" w:hAnsi="宋体" w:cs="宋体" w:hint="eastAsia"/>
                <w:sz w:val="18"/>
                <w:szCs w:val="18"/>
              </w:rPr>
              <w:t>上习国行政法</w:t>
            </w:r>
            <w:proofErr w:type="gramEnd"/>
            <w:r>
              <w:rPr>
                <w:rFonts w:ascii="宋体" w:eastAsia="宋体" w:hAnsi="宋体" w:cs="宋体" w:hint="eastAsia"/>
                <w:sz w:val="18"/>
                <w:szCs w:val="18"/>
              </w:rPr>
              <w:t>与行政诉讼法学的基本框架有一个较为全面的了解。进而熟悉各种行政法律规范，提高运用行法律规范进行诉讼、处理行政纠纷的能力。为其将来依法行政或者依法维权奠定必要的知识和能力基础</w:t>
            </w:r>
          </w:p>
        </w:tc>
        <w:tc>
          <w:tcPr>
            <w:tcW w:w="170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行政法概述、行政法的基本原则、行政主体、行政行为概述、行政立法、行政处罚、行政许可、行政强制、行政复议、行政赔偿制度、行政诉讼概述、行政诉讼的受案范围、行政诉讼管辖、行政诉讼参加人、行政诉讼证据等内容</w:t>
            </w:r>
          </w:p>
        </w:tc>
        <w:tc>
          <w:tcPr>
            <w:tcW w:w="255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本门课程是专业学科体系中一门既有理论性又有实践性课程，讲求理论性和应用性的结合，突出应用性。学生在学习本课程时应当用所学的理论知识分析和研究实践中出现的新情况和新问题，提倡学生在学习时相互讨论和辩论，这样可以加深对课程的全面深入、准确地理解和掌握。</w:t>
            </w: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rPr>
              <w:t>3</w:t>
            </w:r>
          </w:p>
        </w:tc>
        <w:tc>
          <w:tcPr>
            <w:tcW w:w="1524" w:type="dxa"/>
            <w:shd w:val="clear" w:color="auto" w:fill="auto"/>
            <w:noWrap/>
            <w:vAlign w:val="center"/>
          </w:tcPr>
          <w:p w:rsidR="001A7B73" w:rsidRDefault="003B1694">
            <w:pPr>
              <w:jc w:val="center"/>
              <w:rPr>
                <w:sz w:val="18"/>
                <w:szCs w:val="18"/>
              </w:rPr>
            </w:pPr>
            <w:r>
              <w:rPr>
                <w:rFonts w:hint="eastAsia"/>
                <w:sz w:val="18"/>
                <w:szCs w:val="18"/>
              </w:rPr>
              <w:t>毒品学概论</w:t>
            </w:r>
          </w:p>
        </w:tc>
        <w:tc>
          <w:tcPr>
            <w:tcW w:w="2126"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本课程旨在通过教学与实践，使学生能够熟知毒品的基本种类及其危害，强化学生的识毒拒毒能力，帮助学生树立良好的守法意识，从自身做起，将所学毒品知识传授给更多的人，为社会禁毒工作贡献出自己的一份力量。</w:t>
            </w:r>
          </w:p>
          <w:p w:rsidR="001A7B73" w:rsidRDefault="001A7B73">
            <w:pPr>
              <w:jc w:val="center"/>
              <w:rPr>
                <w:rFonts w:ascii="宋体" w:eastAsia="宋体" w:hAnsi="宋体" w:cs="宋体"/>
                <w:sz w:val="18"/>
                <w:szCs w:val="18"/>
              </w:rPr>
            </w:pPr>
          </w:p>
        </w:tc>
        <w:tc>
          <w:tcPr>
            <w:tcW w:w="170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毒品基本知识、易制毒化学品管理、毒品滥用、毒品检验与鉴定、毒品犯罪案件侦查、毒品犯罪案件、侦查措施</w:t>
            </w:r>
          </w:p>
        </w:tc>
        <w:tc>
          <w:tcPr>
            <w:tcW w:w="255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教学中应充分发挥教师的主导性作用和学生的主体性作用，注重“教”与“学”之间的平等交流、相互切磋。教学中应注重职业情景的创设，以多媒体课件、案例展示、小组活动、第二课堂等丰富多彩的形式，培养和提高学生识毒拒毒能力，增强学生自身执法守法意识。</w:t>
            </w:r>
          </w:p>
          <w:p w:rsidR="001A7B73" w:rsidRDefault="001A7B73">
            <w:pPr>
              <w:jc w:val="center"/>
              <w:rPr>
                <w:rFonts w:ascii="宋体" w:eastAsia="宋体" w:hAnsi="宋体" w:cs="宋体"/>
                <w:sz w:val="18"/>
                <w:szCs w:val="18"/>
              </w:rPr>
            </w:pP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rPr>
              <w:t>4</w:t>
            </w:r>
          </w:p>
        </w:tc>
        <w:tc>
          <w:tcPr>
            <w:tcW w:w="1524" w:type="dxa"/>
            <w:shd w:val="clear" w:color="auto" w:fill="auto"/>
            <w:noWrap/>
            <w:vAlign w:val="center"/>
          </w:tcPr>
          <w:p w:rsidR="001A7B73" w:rsidRDefault="003B1694">
            <w:pPr>
              <w:jc w:val="center"/>
              <w:rPr>
                <w:sz w:val="18"/>
                <w:szCs w:val="18"/>
              </w:rPr>
            </w:pPr>
            <w:r>
              <w:rPr>
                <w:rFonts w:hint="eastAsia"/>
                <w:sz w:val="18"/>
                <w:szCs w:val="18"/>
              </w:rPr>
              <w:t>人民警察概论</w:t>
            </w:r>
          </w:p>
        </w:tc>
        <w:tc>
          <w:tcPr>
            <w:tcW w:w="2126"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通过本课程的教学，使学生掌握我国监所人民警察制度与职业素养，促进理论与实践的有机</w:t>
            </w:r>
            <w:r>
              <w:rPr>
                <w:rFonts w:ascii="宋体" w:eastAsia="宋体" w:hAnsi="宋体" w:cs="宋体" w:hint="eastAsia"/>
                <w:sz w:val="18"/>
                <w:szCs w:val="18"/>
              </w:rPr>
              <w:lastRenderedPageBreak/>
              <w:t>结合，实现公正文明执法，科学管理的工作目标，真正将学生培养成具有一定理论知识又有较强操作技能的监所工作的应用型人才。</w:t>
            </w:r>
          </w:p>
        </w:tc>
        <w:tc>
          <w:tcPr>
            <w:tcW w:w="170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警察性质与任务、中外警察法律制度、警察主体、警察组织法、警察行</w:t>
            </w:r>
            <w:r>
              <w:rPr>
                <w:rFonts w:ascii="宋体" w:eastAsia="宋体" w:hAnsi="宋体" w:cs="宋体" w:hint="eastAsia"/>
                <w:sz w:val="18"/>
                <w:szCs w:val="18"/>
              </w:rPr>
              <w:lastRenderedPageBreak/>
              <w:t>为、警务保障、警察权、国家赔偿制度</w:t>
            </w:r>
          </w:p>
        </w:tc>
        <w:tc>
          <w:tcPr>
            <w:tcW w:w="255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本课程总共36学时，考核方式采用考查形式，教学过程中借助多媒体辅助教学，综合运用经典案例分析、情景</w:t>
            </w:r>
            <w:r>
              <w:rPr>
                <w:rFonts w:ascii="宋体" w:eastAsia="宋体" w:hAnsi="宋体" w:cs="宋体" w:hint="eastAsia"/>
                <w:sz w:val="18"/>
                <w:szCs w:val="18"/>
              </w:rPr>
              <w:lastRenderedPageBreak/>
              <w:t>模拟、实地参观等多种教学手段，有效提升学生理论学习与实践运用融会贯通能力。</w:t>
            </w: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rPr>
              <w:lastRenderedPageBreak/>
              <w:t>5</w:t>
            </w:r>
          </w:p>
        </w:tc>
        <w:tc>
          <w:tcPr>
            <w:tcW w:w="1524" w:type="dxa"/>
            <w:shd w:val="clear" w:color="auto" w:fill="auto"/>
            <w:noWrap/>
            <w:vAlign w:val="center"/>
          </w:tcPr>
          <w:p w:rsidR="001A7B73" w:rsidRDefault="003B1694">
            <w:pPr>
              <w:jc w:val="center"/>
              <w:rPr>
                <w:sz w:val="18"/>
                <w:szCs w:val="18"/>
              </w:rPr>
            </w:pPr>
            <w:r>
              <w:rPr>
                <w:rFonts w:hint="eastAsia"/>
                <w:sz w:val="18"/>
                <w:szCs w:val="18"/>
              </w:rPr>
              <w:t>社会学基础</w:t>
            </w:r>
          </w:p>
        </w:tc>
        <w:tc>
          <w:tcPr>
            <w:tcW w:w="2126"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课程学习让学生了解社会学的研究领域和研究方法，掌握社会学的基础知识；培养学生运用社会学的观点、社会学的理论和概念来分析和认识社会现象，增强他们分析和解决社会问题的能力，为专业知识的进一步学习打好基础。</w:t>
            </w:r>
          </w:p>
          <w:p w:rsidR="001A7B73" w:rsidRDefault="001A7B73">
            <w:pPr>
              <w:jc w:val="center"/>
              <w:rPr>
                <w:rFonts w:ascii="宋体" w:eastAsia="宋体" w:hAnsi="宋体" w:cs="宋体"/>
                <w:sz w:val="18"/>
                <w:szCs w:val="18"/>
              </w:rPr>
            </w:pPr>
          </w:p>
        </w:tc>
        <w:tc>
          <w:tcPr>
            <w:tcW w:w="170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社会学领域的基本概念、基本理论；对社会过程,社会结构的认识；文化的结构与功能；人的社会化过程；社会互动的情境与过程；社会网络和社会群体等</w:t>
            </w:r>
          </w:p>
          <w:p w:rsidR="001A7B73" w:rsidRDefault="001A7B73">
            <w:pPr>
              <w:jc w:val="center"/>
              <w:rPr>
                <w:rFonts w:ascii="宋体" w:eastAsia="宋体" w:hAnsi="宋体" w:cs="宋体"/>
                <w:sz w:val="18"/>
                <w:szCs w:val="18"/>
              </w:rPr>
            </w:pPr>
          </w:p>
        </w:tc>
        <w:tc>
          <w:tcPr>
            <w:tcW w:w="2551"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本课程以社会和自我的相互关系为理论主线，从静态的社会要素和社会关系、动态的社会结构化方式和社会运行过程入手，在宏观与微观两个层面对社会学的基本问题进行较为系统全面的阐释，使学生可以系统地掌握社会学的基本理论、概念和范畴，获得认识、观察和理解社会的基本方法与视角。</w:t>
            </w:r>
          </w:p>
          <w:p w:rsidR="001A7B73" w:rsidRDefault="001A7B73">
            <w:pPr>
              <w:jc w:val="center"/>
              <w:rPr>
                <w:rFonts w:ascii="宋体" w:eastAsia="宋体" w:hAnsi="宋体" w:cs="宋体"/>
                <w:sz w:val="18"/>
                <w:szCs w:val="18"/>
              </w:rPr>
            </w:pP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rPr>
              <w:t>6</w:t>
            </w:r>
          </w:p>
        </w:tc>
        <w:tc>
          <w:tcPr>
            <w:tcW w:w="1524" w:type="dxa"/>
            <w:shd w:val="clear" w:color="auto" w:fill="auto"/>
            <w:noWrap/>
            <w:vAlign w:val="center"/>
          </w:tcPr>
          <w:p w:rsidR="001A7B73" w:rsidRDefault="003B1694">
            <w:pPr>
              <w:jc w:val="center"/>
              <w:rPr>
                <w:sz w:val="18"/>
                <w:szCs w:val="18"/>
              </w:rPr>
            </w:pPr>
            <w:r>
              <w:rPr>
                <w:rFonts w:hint="eastAsia"/>
                <w:sz w:val="18"/>
                <w:szCs w:val="18"/>
              </w:rPr>
              <w:t>心理学基础</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通过教学与实践，使学生对心理学这门学科的性质、现状和发展有所了解，掌握心理学的基本概念、基本事实和基本理论，为后学课程的学习打下坚实的基础；培养学生对心理学的兴趣，提高学生学习的自主性，同时培养学生运用心理学的基本知识和基本原理分析问题和解决问题的能力。</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人的心理机能的基本概念、理论和应用；个性倾向性、个性心理特征、自我意识的特征、结构、功能等内容</w:t>
            </w: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教师应注重理论与实践相结合，在主要内容上，注意做到既有一定的理论高度又有具体的教学案例，培养学生的学习兴趣、学习动机和实验操作的动手能力。</w:t>
            </w: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hint="eastAsia"/>
              </w:rPr>
              <w:t>7</w:t>
            </w:r>
          </w:p>
        </w:tc>
        <w:tc>
          <w:tcPr>
            <w:tcW w:w="1524" w:type="dxa"/>
            <w:shd w:val="clear" w:color="auto" w:fill="auto"/>
            <w:noWrap/>
            <w:vAlign w:val="center"/>
          </w:tcPr>
          <w:p w:rsidR="001A7B73" w:rsidRDefault="003B1694">
            <w:pPr>
              <w:jc w:val="center"/>
              <w:rPr>
                <w:sz w:val="18"/>
                <w:szCs w:val="18"/>
              </w:rPr>
            </w:pPr>
            <w:r>
              <w:rPr>
                <w:rFonts w:hint="eastAsia"/>
                <w:sz w:val="18"/>
                <w:szCs w:val="18"/>
              </w:rPr>
              <w:t>警察防卫与控制</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通过踢打</w:t>
            </w:r>
            <w:proofErr w:type="gramStart"/>
            <w:r>
              <w:rPr>
                <w:rFonts w:ascii="宋体" w:eastAsia="宋体" w:hAnsi="宋体" w:cs="Times New Roman" w:hint="eastAsia"/>
                <w:sz w:val="18"/>
                <w:szCs w:val="18"/>
              </w:rPr>
              <w:t>抱摔拿控</w:t>
            </w:r>
            <w:proofErr w:type="gramEnd"/>
            <w:r>
              <w:rPr>
                <w:rFonts w:ascii="宋体" w:eastAsia="宋体" w:hAnsi="宋体" w:cs="Times New Roman" w:hint="eastAsia"/>
                <w:sz w:val="18"/>
                <w:szCs w:val="18"/>
              </w:rPr>
              <w:t>等防卫与控制技术的学习，培养学生实战技能、自我应变能力和监所警察应具备的素养。</w:t>
            </w: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宋体" w:hint="eastAsia"/>
                <w:sz w:val="18"/>
                <w:szCs w:val="18"/>
              </w:rPr>
              <w:t>身体素质、搏击基本功拳、腿法等；攻防技术、倒功、</w:t>
            </w:r>
            <w:proofErr w:type="gramStart"/>
            <w:r>
              <w:rPr>
                <w:rFonts w:ascii="宋体" w:eastAsia="宋体" w:hAnsi="宋体" w:cs="宋体" w:hint="eastAsia"/>
                <w:sz w:val="18"/>
                <w:szCs w:val="18"/>
              </w:rPr>
              <w:t>摔擒技术</w:t>
            </w:r>
            <w:proofErr w:type="gramEnd"/>
            <w:r>
              <w:rPr>
                <w:rFonts w:ascii="宋体" w:eastAsia="宋体" w:hAnsi="宋体" w:cs="宋体" w:hint="eastAsia"/>
                <w:sz w:val="18"/>
                <w:szCs w:val="18"/>
              </w:rPr>
              <w:t>、控制技术、</w:t>
            </w:r>
            <w:proofErr w:type="gramStart"/>
            <w:r>
              <w:rPr>
                <w:rFonts w:ascii="宋体" w:eastAsia="宋体" w:hAnsi="宋体" w:cs="宋体" w:hint="eastAsia"/>
                <w:sz w:val="18"/>
                <w:szCs w:val="18"/>
              </w:rPr>
              <w:t>擒敌操配</w:t>
            </w:r>
            <w:proofErr w:type="gramEnd"/>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遵循教育规律，紧密结合监所工作实践，以监监所民警一线工作任务为导向，坚持职业性、实践性、针对性。</w:t>
            </w:r>
          </w:p>
        </w:tc>
      </w:tr>
      <w:tr w:rsidR="001A7B73">
        <w:trPr>
          <w:trHeight w:val="276"/>
          <w:jc w:val="center"/>
        </w:trPr>
        <w:tc>
          <w:tcPr>
            <w:tcW w:w="485" w:type="dxa"/>
            <w:shd w:val="clear" w:color="auto" w:fill="auto"/>
            <w:noWrap/>
            <w:vAlign w:val="center"/>
          </w:tcPr>
          <w:p w:rsidR="001A7B73" w:rsidRDefault="003B1694">
            <w:pPr>
              <w:jc w:val="center"/>
              <w:rPr>
                <w:rFonts w:ascii="宋体" w:hAnsi="宋体"/>
              </w:rPr>
            </w:pPr>
            <w:r>
              <w:rPr>
                <w:rFonts w:ascii="宋体" w:hAnsi="宋体" w:hint="eastAsia"/>
              </w:rPr>
              <w:t>8</w:t>
            </w:r>
          </w:p>
        </w:tc>
        <w:tc>
          <w:tcPr>
            <w:tcW w:w="1524" w:type="dxa"/>
            <w:shd w:val="clear" w:color="auto" w:fill="auto"/>
            <w:noWrap/>
            <w:vAlign w:val="center"/>
          </w:tcPr>
          <w:p w:rsidR="001A7B73" w:rsidRDefault="003B1694">
            <w:pPr>
              <w:jc w:val="center"/>
              <w:rPr>
                <w:sz w:val="18"/>
                <w:szCs w:val="18"/>
              </w:rPr>
            </w:pPr>
            <w:r>
              <w:rPr>
                <w:rFonts w:hint="eastAsia"/>
                <w:sz w:val="18"/>
                <w:szCs w:val="18"/>
              </w:rPr>
              <w:t>民事法律原理与实务</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通过本门课程的学习，使学生了解我国的民事</w:t>
            </w:r>
            <w:r>
              <w:rPr>
                <w:rFonts w:ascii="宋体" w:eastAsia="宋体" w:hAnsi="宋体" w:cs="Times New Roman" w:hint="eastAsia"/>
                <w:sz w:val="18"/>
                <w:szCs w:val="18"/>
              </w:rPr>
              <w:lastRenderedPageBreak/>
              <w:t>法律理论的主要内容，了解我国民法中的重要内容：民法概述模块、民事主体模块、民事行为模块、民事权利模块，并能够根据所学的理论解决实际问题。</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lastRenderedPageBreak/>
              <w:t>民法概述、民事法律关系、民事法律</w:t>
            </w:r>
            <w:r>
              <w:rPr>
                <w:rFonts w:ascii="宋体" w:eastAsia="宋体" w:hAnsi="宋体" w:cs="Times New Roman" w:hint="eastAsia"/>
                <w:sz w:val="18"/>
                <w:szCs w:val="18"/>
              </w:rPr>
              <w:lastRenderedPageBreak/>
              <w:t>行为、</w:t>
            </w:r>
          </w:p>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代理、人身权、物权、所有权等内容</w:t>
            </w: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lastRenderedPageBreak/>
              <w:t>课程教学以教师课堂案例讲授为主理论联系实际，系统</w:t>
            </w:r>
            <w:r>
              <w:rPr>
                <w:rFonts w:ascii="宋体" w:eastAsia="宋体" w:hAnsi="宋体" w:cs="Times New Roman" w:hint="eastAsia"/>
                <w:sz w:val="18"/>
                <w:szCs w:val="18"/>
              </w:rPr>
              <w:lastRenderedPageBreak/>
              <w:t>讲述民法的基本知识、基本理论和基本制度，以培养学生的法律思维，并通过案例教学培养学生一定的法律分析能力。</w:t>
            </w:r>
          </w:p>
          <w:p w:rsidR="001A7B73" w:rsidRDefault="001A7B73">
            <w:pPr>
              <w:jc w:val="center"/>
              <w:rPr>
                <w:rFonts w:ascii="宋体" w:eastAsia="宋体" w:hAnsi="宋体" w:cs="Times New Roman"/>
                <w:sz w:val="18"/>
                <w:szCs w:val="18"/>
              </w:rPr>
            </w:pPr>
          </w:p>
        </w:tc>
      </w:tr>
      <w:tr w:rsidR="001A7B73">
        <w:trPr>
          <w:trHeight w:val="276"/>
          <w:jc w:val="center"/>
        </w:trPr>
        <w:tc>
          <w:tcPr>
            <w:tcW w:w="485" w:type="dxa"/>
            <w:shd w:val="clear" w:color="auto" w:fill="auto"/>
            <w:noWrap/>
            <w:vAlign w:val="center"/>
          </w:tcPr>
          <w:p w:rsidR="001A7B73" w:rsidRDefault="00F349EE">
            <w:pPr>
              <w:jc w:val="center"/>
              <w:rPr>
                <w:rFonts w:ascii="宋体" w:hAnsi="宋体"/>
              </w:rPr>
            </w:pPr>
            <w:r>
              <w:rPr>
                <w:rFonts w:ascii="宋体" w:hAnsi="宋体"/>
              </w:rPr>
              <w:lastRenderedPageBreak/>
              <w:t>9</w:t>
            </w:r>
          </w:p>
        </w:tc>
        <w:tc>
          <w:tcPr>
            <w:tcW w:w="1524" w:type="dxa"/>
            <w:shd w:val="clear" w:color="auto" w:fill="auto"/>
            <w:noWrap/>
            <w:vAlign w:val="center"/>
          </w:tcPr>
          <w:p w:rsidR="001A7B73" w:rsidRDefault="003B1694">
            <w:pPr>
              <w:jc w:val="center"/>
              <w:rPr>
                <w:sz w:val="18"/>
                <w:szCs w:val="18"/>
              </w:rPr>
            </w:pPr>
            <w:r>
              <w:rPr>
                <w:rFonts w:hint="eastAsia"/>
                <w:sz w:val="18"/>
                <w:szCs w:val="18"/>
              </w:rPr>
              <w:t>司法信息技术应用实训</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主要目的是培养学生的使用监所信息化实训软件工具能力，让学生能够熟练</w:t>
            </w:r>
            <w:r>
              <w:rPr>
                <w:rFonts w:ascii="宋体" w:eastAsia="宋体" w:hAnsi="宋体" w:cs="Times New Roman"/>
                <w:sz w:val="18"/>
                <w:szCs w:val="18"/>
              </w:rPr>
              <w:t>运用</w:t>
            </w:r>
            <w:r>
              <w:rPr>
                <w:rFonts w:ascii="宋体" w:eastAsia="宋体" w:hAnsi="宋体" w:cs="Times New Roman" w:hint="eastAsia"/>
                <w:sz w:val="18"/>
                <w:szCs w:val="18"/>
              </w:rPr>
              <w:t>现代</w:t>
            </w:r>
            <w:r>
              <w:rPr>
                <w:rFonts w:ascii="宋体" w:eastAsia="宋体" w:hAnsi="宋体" w:cs="Times New Roman"/>
                <w:sz w:val="18"/>
                <w:szCs w:val="18"/>
              </w:rPr>
              <w:t>信息化技术进行监所管理，以</w:t>
            </w:r>
            <w:r>
              <w:rPr>
                <w:rFonts w:ascii="宋体" w:eastAsia="宋体" w:hAnsi="宋体" w:cs="Times New Roman" w:hint="eastAsia"/>
                <w:sz w:val="18"/>
                <w:szCs w:val="18"/>
              </w:rPr>
              <w:t>有效</w:t>
            </w:r>
            <w:r>
              <w:rPr>
                <w:rFonts w:ascii="宋体" w:eastAsia="宋体" w:hAnsi="宋体" w:cs="Times New Roman"/>
                <w:sz w:val="18"/>
                <w:szCs w:val="18"/>
              </w:rPr>
              <w:t>提升监所安全防控综合水平</w:t>
            </w:r>
            <w:r>
              <w:rPr>
                <w:rFonts w:ascii="宋体" w:eastAsia="宋体" w:hAnsi="宋体" w:cs="Times New Roman" w:hint="eastAsia"/>
                <w:sz w:val="18"/>
                <w:szCs w:val="18"/>
              </w:rPr>
              <w:t>。</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戒毒信息化建设的流程、戒毒信息化技术架构以及戒毒所办公自动化及门户网站、警务人事管理信息化、监管安全防范信息化、戒毒所应急处置信息化、狱政管理信息化等戒毒信息化</w:t>
            </w:r>
            <w:proofErr w:type="gramStart"/>
            <w:r>
              <w:rPr>
                <w:rFonts w:ascii="宋体" w:eastAsia="宋体" w:hAnsi="宋体" w:cs="Times New Roman" w:hint="eastAsia"/>
                <w:sz w:val="18"/>
                <w:szCs w:val="18"/>
              </w:rPr>
              <w:t>子业务</w:t>
            </w:r>
            <w:proofErr w:type="gramEnd"/>
            <w:r>
              <w:rPr>
                <w:rFonts w:ascii="宋体" w:eastAsia="宋体" w:hAnsi="宋体" w:cs="Times New Roman" w:hint="eastAsia"/>
                <w:sz w:val="18"/>
                <w:szCs w:val="18"/>
              </w:rPr>
              <w:t>的内容。</w:t>
            </w:r>
          </w:p>
          <w:p w:rsidR="001A7B73" w:rsidRDefault="001A7B73">
            <w:pPr>
              <w:jc w:val="center"/>
              <w:rPr>
                <w:rFonts w:ascii="宋体" w:hAnsi="宋体"/>
              </w:rPr>
            </w:pP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教学设计上，以提高学生能力培养为目的，着重养成学生对戒毒信息化建设的能力素养和信息化办公能力。通过组织教学，努力</w:t>
            </w:r>
            <w:r>
              <w:rPr>
                <w:rFonts w:ascii="宋体" w:eastAsia="宋体" w:hAnsi="宋体" w:cs="Times New Roman"/>
                <w:sz w:val="18"/>
                <w:szCs w:val="18"/>
              </w:rPr>
              <w:t>经营好自己的课程，</w:t>
            </w:r>
            <w:r>
              <w:rPr>
                <w:rFonts w:ascii="宋体" w:eastAsia="宋体" w:hAnsi="宋体" w:cs="Times New Roman" w:hint="eastAsia"/>
                <w:sz w:val="18"/>
                <w:szCs w:val="18"/>
              </w:rPr>
              <w:t>培养学生的发散和聚合思维</w:t>
            </w:r>
            <w:r>
              <w:rPr>
                <w:rFonts w:ascii="宋体" w:eastAsia="宋体" w:hAnsi="宋体" w:cs="Times New Roman"/>
                <w:sz w:val="18"/>
                <w:szCs w:val="18"/>
              </w:rPr>
              <w:t>，</w:t>
            </w:r>
            <w:r>
              <w:rPr>
                <w:rFonts w:ascii="宋体" w:eastAsia="宋体" w:hAnsi="宋体" w:cs="Times New Roman" w:hint="eastAsia"/>
                <w:sz w:val="18"/>
                <w:szCs w:val="18"/>
              </w:rPr>
              <w:t>提升实际应用戒毒信息化的能力</w:t>
            </w:r>
            <w:r>
              <w:rPr>
                <w:rFonts w:ascii="宋体" w:eastAsia="宋体" w:hAnsi="宋体" w:cs="Times New Roman"/>
                <w:sz w:val="18"/>
                <w:szCs w:val="18"/>
              </w:rPr>
              <w:t>，为学生</w:t>
            </w:r>
            <w:r>
              <w:rPr>
                <w:rFonts w:ascii="宋体" w:eastAsia="宋体" w:hAnsi="宋体" w:cs="Times New Roman" w:hint="eastAsia"/>
                <w:sz w:val="18"/>
                <w:szCs w:val="18"/>
              </w:rPr>
              <w:t>职业发展</w:t>
            </w:r>
            <w:r>
              <w:rPr>
                <w:rFonts w:ascii="宋体" w:eastAsia="宋体" w:hAnsi="宋体" w:cs="Times New Roman"/>
                <w:sz w:val="18"/>
                <w:szCs w:val="18"/>
              </w:rPr>
              <w:t>服务，培养学生</w:t>
            </w:r>
            <w:r>
              <w:rPr>
                <w:rFonts w:ascii="宋体" w:eastAsia="宋体" w:hAnsi="宋体" w:cs="Times New Roman" w:hint="eastAsia"/>
                <w:sz w:val="18"/>
                <w:szCs w:val="18"/>
              </w:rPr>
              <w:t>自我发掘、观察和创新</w:t>
            </w:r>
            <w:r>
              <w:rPr>
                <w:rFonts w:ascii="宋体" w:eastAsia="宋体" w:hAnsi="宋体" w:cs="Times New Roman"/>
                <w:sz w:val="18"/>
                <w:szCs w:val="18"/>
              </w:rPr>
              <w:t>能力。</w:t>
            </w:r>
          </w:p>
          <w:p w:rsidR="001A7B73" w:rsidRDefault="001A7B73">
            <w:pPr>
              <w:jc w:val="center"/>
              <w:rPr>
                <w:rFonts w:ascii="宋体" w:hAnsi="宋体"/>
              </w:rPr>
            </w:pPr>
          </w:p>
        </w:tc>
      </w:tr>
      <w:tr w:rsidR="001A7B73">
        <w:trPr>
          <w:trHeight w:val="276"/>
          <w:jc w:val="center"/>
        </w:trPr>
        <w:tc>
          <w:tcPr>
            <w:tcW w:w="485" w:type="dxa"/>
            <w:shd w:val="clear" w:color="auto" w:fill="auto"/>
            <w:noWrap/>
            <w:vAlign w:val="center"/>
          </w:tcPr>
          <w:p w:rsidR="001A7B73" w:rsidRDefault="003B1694" w:rsidP="00F349EE">
            <w:pPr>
              <w:jc w:val="center"/>
              <w:rPr>
                <w:rFonts w:ascii="宋体" w:hAnsi="宋体"/>
              </w:rPr>
            </w:pPr>
            <w:r>
              <w:rPr>
                <w:rFonts w:ascii="宋体" w:hAnsi="宋体" w:hint="eastAsia"/>
              </w:rPr>
              <w:t>1</w:t>
            </w:r>
            <w:r w:rsidR="00F349EE">
              <w:rPr>
                <w:rFonts w:ascii="宋体" w:hAnsi="宋体"/>
              </w:rPr>
              <w:t>0</w:t>
            </w:r>
          </w:p>
        </w:tc>
        <w:tc>
          <w:tcPr>
            <w:tcW w:w="1524" w:type="dxa"/>
            <w:shd w:val="clear" w:color="auto" w:fill="auto"/>
            <w:noWrap/>
            <w:vAlign w:val="center"/>
          </w:tcPr>
          <w:p w:rsidR="001A7B73" w:rsidRDefault="003B1694">
            <w:pPr>
              <w:jc w:val="center"/>
              <w:rPr>
                <w:sz w:val="18"/>
                <w:szCs w:val="18"/>
              </w:rPr>
            </w:pPr>
            <w:r>
              <w:rPr>
                <w:rFonts w:hint="eastAsia"/>
                <w:sz w:val="18"/>
                <w:szCs w:val="18"/>
              </w:rPr>
              <w:t>警察体能</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向学生阐明警察体能训练的内涵、警察体能训练的意义、警察体能训练的目标与方法，通过人体解剖学、人体生理学的学习使学生掌握基本的人体生物学基础知识，并掌握警察体能训练与计划制定的方法，使学生具备终身体育的意识与符合警察职业标准的身体素质，以及自训、组训的能力。</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警察体能概述；警察体能训练的原则和方法；人体解剖学基础；人体生理学基础；警察身体素质训练； </w:t>
            </w:r>
            <w:r>
              <w:rPr>
                <w:rFonts w:ascii="宋体" w:eastAsia="宋体" w:hAnsi="宋体" w:cs="Times New Roman"/>
                <w:sz w:val="18"/>
                <w:szCs w:val="18"/>
              </w:rPr>
              <w:t>警察身体素质训练的心理特点</w:t>
            </w:r>
            <w:r>
              <w:rPr>
                <w:rFonts w:ascii="宋体" w:eastAsia="宋体" w:hAnsi="宋体" w:cs="Times New Roman" w:hint="eastAsia"/>
                <w:sz w:val="18"/>
                <w:szCs w:val="18"/>
              </w:rPr>
              <w:t>；运动处方；运动损伤与急救。</w:t>
            </w:r>
          </w:p>
          <w:p w:rsidR="001A7B73" w:rsidRDefault="001A7B73">
            <w:pPr>
              <w:jc w:val="center"/>
              <w:rPr>
                <w:rFonts w:ascii="宋体" w:eastAsia="宋体" w:hAnsi="宋体" w:cs="Times New Roman"/>
                <w:sz w:val="18"/>
                <w:szCs w:val="18"/>
              </w:rPr>
            </w:pP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从职业能力为本位，使学生了解警察体能训练的内涵、警察体能训练的意义，明确警察与健康有关的体能、警察与技能有关的体能、警察与心理有关的体能、警察与适应能力有关的体能等相关课程模块的知识内容。培养学生终身体育的意识、身体素质锻炼的方法、</w:t>
            </w:r>
            <w:proofErr w:type="gramStart"/>
            <w:r>
              <w:rPr>
                <w:rFonts w:ascii="宋体" w:eastAsia="宋体" w:hAnsi="宋体" w:cs="Times New Roman" w:hint="eastAsia"/>
                <w:sz w:val="18"/>
                <w:szCs w:val="18"/>
              </w:rPr>
              <w:t>自训与祖训</w:t>
            </w:r>
            <w:proofErr w:type="gramEnd"/>
            <w:r>
              <w:rPr>
                <w:rFonts w:ascii="宋体" w:eastAsia="宋体" w:hAnsi="宋体" w:cs="Times New Roman" w:hint="eastAsia"/>
                <w:sz w:val="18"/>
                <w:szCs w:val="18"/>
              </w:rPr>
              <w:t>的能力。</w:t>
            </w:r>
          </w:p>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与此同时，培养学生良好的仪表体态、严整的警容风纪、协调一致的动作、紧张严肃的作风，增强组织纪律性，养成学生英勇、顽强的意志品质。</w:t>
            </w:r>
          </w:p>
          <w:p w:rsidR="001A7B73" w:rsidRDefault="001A7B73">
            <w:pPr>
              <w:jc w:val="center"/>
              <w:rPr>
                <w:rFonts w:ascii="宋体" w:eastAsia="宋体" w:hAnsi="宋体" w:cs="Times New Roman"/>
                <w:sz w:val="18"/>
                <w:szCs w:val="18"/>
              </w:rPr>
            </w:pPr>
          </w:p>
        </w:tc>
      </w:tr>
      <w:tr w:rsidR="001A7B73">
        <w:trPr>
          <w:trHeight w:val="276"/>
          <w:jc w:val="center"/>
        </w:trPr>
        <w:tc>
          <w:tcPr>
            <w:tcW w:w="485" w:type="dxa"/>
            <w:shd w:val="clear" w:color="auto" w:fill="auto"/>
            <w:noWrap/>
            <w:vAlign w:val="center"/>
          </w:tcPr>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1A7B73">
            <w:pPr>
              <w:jc w:val="center"/>
              <w:rPr>
                <w:rFonts w:ascii="宋体" w:hAnsi="宋体"/>
              </w:rPr>
            </w:pPr>
          </w:p>
          <w:p w:rsidR="001A7B73" w:rsidRDefault="003B1694" w:rsidP="00F349EE">
            <w:pPr>
              <w:jc w:val="center"/>
              <w:rPr>
                <w:rFonts w:ascii="宋体" w:hAnsi="宋体"/>
              </w:rPr>
            </w:pPr>
            <w:r>
              <w:rPr>
                <w:rFonts w:ascii="宋体" w:hAnsi="宋体" w:hint="eastAsia"/>
              </w:rPr>
              <w:t>1</w:t>
            </w:r>
            <w:r w:rsidR="00F349EE">
              <w:rPr>
                <w:rFonts w:ascii="宋体" w:hAnsi="宋体"/>
              </w:rPr>
              <w:t>1</w:t>
            </w:r>
          </w:p>
        </w:tc>
        <w:tc>
          <w:tcPr>
            <w:tcW w:w="1524" w:type="dxa"/>
            <w:shd w:val="clear" w:color="auto" w:fill="auto"/>
            <w:noWrap/>
            <w:vAlign w:val="center"/>
          </w:tcPr>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1A7B73">
            <w:pPr>
              <w:jc w:val="center"/>
              <w:rPr>
                <w:sz w:val="18"/>
                <w:szCs w:val="18"/>
              </w:rPr>
            </w:pPr>
          </w:p>
          <w:p w:rsidR="001A7B73" w:rsidRDefault="003B1694">
            <w:pPr>
              <w:jc w:val="center"/>
              <w:rPr>
                <w:sz w:val="18"/>
                <w:szCs w:val="18"/>
              </w:rPr>
            </w:pPr>
            <w:r>
              <w:rPr>
                <w:rFonts w:hint="eastAsia"/>
                <w:sz w:val="18"/>
                <w:szCs w:val="18"/>
              </w:rPr>
              <w:t>警务技战术</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lastRenderedPageBreak/>
              <w:t>本课程向学生阐明了警察在现场处置过程中应</w:t>
            </w:r>
            <w:r>
              <w:rPr>
                <w:rFonts w:ascii="宋体" w:eastAsia="宋体" w:hAnsi="宋体" w:cs="Times New Roman" w:hint="eastAsia"/>
                <w:sz w:val="18"/>
                <w:szCs w:val="18"/>
              </w:rPr>
              <w:lastRenderedPageBreak/>
              <w:t>具备的处置技能及战术方法，通过学习法律与警务执法理念、徒手武力技术使用方法、警械与武器技术使用方法、战术运用方法，学生应当牢固树立依法执行职务、依法施行战术的指导思想，提高安全意识和程序意识，掌握战术基础理论，熟记运用战术涉及的各项法律法规，初步学会运用战术原则、战术制胜规律去分析和理解各项战术，使学生具备战术性思维以及应对常规警务以及突发事件处置的能力。</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lastRenderedPageBreak/>
              <w:t>警务战术概述、</w:t>
            </w:r>
            <w:proofErr w:type="gramStart"/>
            <w:r>
              <w:rPr>
                <w:rFonts w:ascii="宋体" w:eastAsia="宋体" w:hAnsi="宋体" w:cs="Times New Roman" w:hint="eastAsia"/>
                <w:sz w:val="18"/>
                <w:szCs w:val="18"/>
              </w:rPr>
              <w:t>单警战术</w:t>
            </w:r>
            <w:proofErr w:type="gramEnd"/>
            <w:r>
              <w:rPr>
                <w:rFonts w:ascii="宋体" w:eastAsia="宋体" w:hAnsi="宋体" w:cs="Times New Roman" w:hint="eastAsia"/>
                <w:sz w:val="18"/>
                <w:szCs w:val="18"/>
              </w:rPr>
              <w:t>的基础知识</w:t>
            </w:r>
            <w:r>
              <w:rPr>
                <w:rFonts w:ascii="宋体" w:eastAsia="宋体" w:hAnsi="宋体" w:cs="Times New Roman" w:hint="eastAsia"/>
                <w:sz w:val="18"/>
                <w:szCs w:val="18"/>
              </w:rPr>
              <w:lastRenderedPageBreak/>
              <w:t>与动作、警组战术的基础知识与作战原则、警组战术基本队形、警组战术基本动作、最小单元作战、突发事件处置。</w:t>
            </w:r>
          </w:p>
          <w:p w:rsidR="001A7B73" w:rsidRDefault="001A7B73">
            <w:pPr>
              <w:jc w:val="center"/>
              <w:rPr>
                <w:rFonts w:ascii="宋体" w:eastAsia="宋体" w:hAnsi="宋体" w:cs="Times New Roman"/>
                <w:sz w:val="18"/>
                <w:szCs w:val="18"/>
              </w:rPr>
            </w:pP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lastRenderedPageBreak/>
              <w:t>熟知各项警务活动的处置程序，学会各种警务活动中战</w:t>
            </w:r>
            <w:r>
              <w:rPr>
                <w:rFonts w:ascii="宋体" w:eastAsia="宋体" w:hAnsi="宋体" w:cs="Times New Roman" w:hint="eastAsia"/>
                <w:sz w:val="18"/>
                <w:szCs w:val="18"/>
              </w:rPr>
              <w:lastRenderedPageBreak/>
              <w:t>术对抗和处置方法，能合理、熟练地组合运用各种警务技能和战术基础动作，掌握警</w:t>
            </w:r>
            <w:proofErr w:type="gramStart"/>
            <w:r>
              <w:rPr>
                <w:rFonts w:ascii="宋体" w:eastAsia="宋体" w:hAnsi="宋体" w:cs="Times New Roman" w:hint="eastAsia"/>
                <w:sz w:val="18"/>
                <w:szCs w:val="18"/>
              </w:rPr>
              <w:t>警</w:t>
            </w:r>
            <w:proofErr w:type="gramEnd"/>
            <w:r>
              <w:rPr>
                <w:rFonts w:ascii="宋体" w:eastAsia="宋体" w:hAnsi="宋体" w:cs="Times New Roman" w:hint="eastAsia"/>
                <w:sz w:val="18"/>
                <w:szCs w:val="18"/>
              </w:rPr>
              <w:t>协同和</w:t>
            </w:r>
            <w:proofErr w:type="gramStart"/>
            <w:r>
              <w:rPr>
                <w:rFonts w:ascii="宋体" w:eastAsia="宋体" w:hAnsi="宋体" w:cs="Times New Roman" w:hint="eastAsia"/>
                <w:sz w:val="18"/>
                <w:szCs w:val="18"/>
              </w:rPr>
              <w:t>警组</w:t>
            </w:r>
            <w:proofErr w:type="gramEnd"/>
            <w:r>
              <w:rPr>
                <w:rFonts w:ascii="宋体" w:eastAsia="宋体" w:hAnsi="宋体" w:cs="Times New Roman" w:hint="eastAsia"/>
                <w:sz w:val="18"/>
                <w:szCs w:val="18"/>
              </w:rPr>
              <w:t>协同方法及动作要领，同时组织实战模拟对抗训练，使学生基本达到对所学知识灵活运用的要求，增强法律意识、战术素养、心理素质等多方面能力，有效处置警情、保护自身安全，提高警务实战能力。</w:t>
            </w:r>
          </w:p>
          <w:p w:rsidR="001A7B73" w:rsidRDefault="001A7B73">
            <w:pPr>
              <w:jc w:val="center"/>
              <w:rPr>
                <w:rFonts w:ascii="宋体" w:eastAsia="宋体" w:hAnsi="宋体" w:cs="Times New Roman"/>
                <w:sz w:val="18"/>
                <w:szCs w:val="18"/>
              </w:rPr>
            </w:pPr>
          </w:p>
        </w:tc>
      </w:tr>
      <w:tr w:rsidR="001A7B73">
        <w:trPr>
          <w:trHeight w:val="276"/>
          <w:jc w:val="center"/>
        </w:trPr>
        <w:tc>
          <w:tcPr>
            <w:tcW w:w="485" w:type="dxa"/>
            <w:shd w:val="clear" w:color="auto" w:fill="auto"/>
            <w:noWrap/>
            <w:vAlign w:val="center"/>
          </w:tcPr>
          <w:p w:rsidR="001A7B73" w:rsidRDefault="003B1694" w:rsidP="00F349EE">
            <w:pPr>
              <w:jc w:val="center"/>
              <w:rPr>
                <w:rFonts w:ascii="宋体" w:hAnsi="宋体"/>
              </w:rPr>
            </w:pPr>
            <w:r>
              <w:rPr>
                <w:rFonts w:ascii="宋体" w:hAnsi="宋体" w:hint="eastAsia"/>
              </w:rPr>
              <w:lastRenderedPageBreak/>
              <w:t>1</w:t>
            </w:r>
            <w:r w:rsidR="00F349EE">
              <w:rPr>
                <w:rFonts w:ascii="宋体" w:hAnsi="宋体"/>
              </w:rPr>
              <w:t>2</w:t>
            </w:r>
          </w:p>
        </w:tc>
        <w:tc>
          <w:tcPr>
            <w:tcW w:w="1524" w:type="dxa"/>
            <w:shd w:val="clear" w:color="auto" w:fill="auto"/>
            <w:noWrap/>
            <w:vAlign w:val="center"/>
          </w:tcPr>
          <w:p w:rsidR="001A7B73" w:rsidRDefault="003B1694">
            <w:pPr>
              <w:jc w:val="center"/>
              <w:rPr>
                <w:sz w:val="18"/>
                <w:szCs w:val="18"/>
              </w:rPr>
            </w:pPr>
            <w:r>
              <w:rPr>
                <w:rFonts w:hint="eastAsia"/>
                <w:sz w:val="18"/>
                <w:szCs w:val="18"/>
              </w:rPr>
              <w:t>法学基础理论</w:t>
            </w:r>
          </w:p>
        </w:tc>
        <w:tc>
          <w:tcPr>
            <w:tcW w:w="2126"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通过设计一系列教学活动的课堂教学，使学生系统认识法律，发现法律，能够辨别分析法律问题、解决法律问题。引导学生树立公平正义的法治理念，成为法律的积极宣传者、忠实遵守者和坚定实施者，为实现国家富强、民族振兴以及每个人的全面发展提供坚实的制度保障。</w:t>
            </w:r>
          </w:p>
          <w:p w:rsidR="001A7B73" w:rsidRDefault="001A7B73">
            <w:pPr>
              <w:jc w:val="center"/>
              <w:rPr>
                <w:rFonts w:ascii="宋体" w:eastAsia="宋体" w:hAnsi="宋体" w:cs="Times New Roman"/>
                <w:sz w:val="18"/>
                <w:szCs w:val="18"/>
              </w:rPr>
            </w:pPr>
          </w:p>
        </w:tc>
        <w:tc>
          <w:tcPr>
            <w:tcW w:w="170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法学基础理论的基本概念、基本原理及其研究对象；法学中各种法律制度的立法目的和适用条件；法学基础理论的具体制度和应用规则。</w:t>
            </w:r>
          </w:p>
          <w:p w:rsidR="001A7B73" w:rsidRDefault="001A7B73">
            <w:pPr>
              <w:jc w:val="center"/>
              <w:rPr>
                <w:rFonts w:ascii="宋体" w:eastAsia="宋体" w:hAnsi="宋体" w:cs="Times New Roman"/>
                <w:sz w:val="18"/>
                <w:szCs w:val="18"/>
              </w:rPr>
            </w:pPr>
          </w:p>
        </w:tc>
        <w:tc>
          <w:tcPr>
            <w:tcW w:w="2551" w:type="dxa"/>
            <w:shd w:val="clear" w:color="auto" w:fill="auto"/>
            <w:noWrap/>
            <w:vAlign w:val="center"/>
          </w:tcPr>
          <w:p w:rsidR="001A7B73" w:rsidRDefault="003B1694">
            <w:pPr>
              <w:jc w:val="center"/>
              <w:rPr>
                <w:rFonts w:ascii="宋体" w:eastAsia="宋体" w:hAnsi="宋体" w:cs="Times New Roman"/>
                <w:sz w:val="18"/>
                <w:szCs w:val="18"/>
              </w:rPr>
            </w:pPr>
            <w:r>
              <w:rPr>
                <w:rFonts w:ascii="宋体" w:eastAsia="宋体" w:hAnsi="宋体" w:cs="Times New Roman" w:hint="eastAsia"/>
                <w:sz w:val="18"/>
                <w:szCs w:val="18"/>
              </w:rPr>
              <w:t>首先，是要注重法律体系化的基本特征，重视基本概念和基本原理的诠释；其次，是要注重理论联系实际，强化案例分析在教学中的运用，加强学生运用法律知识能力的训练，使学生能用所学的知识正确解决现实中法律问题；再次，是注重加强学生法律思维的培养与训练。</w:t>
            </w:r>
          </w:p>
          <w:p w:rsidR="001A7B73" w:rsidRDefault="001A7B73">
            <w:pPr>
              <w:jc w:val="center"/>
              <w:rPr>
                <w:rFonts w:ascii="宋体" w:hAnsi="宋体"/>
              </w:rPr>
            </w:pP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3B1694">
      <w:pPr>
        <w:widowControl/>
        <w:spacing w:line="288" w:lineRule="auto"/>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（2）专业核心课</w:t>
      </w:r>
    </w:p>
    <w:p w:rsidR="001A7B73" w:rsidRDefault="003B1694">
      <w:pPr>
        <w:jc w:val="center"/>
        <w:rPr>
          <w:rFonts w:asciiTheme="minorEastAsia" w:hAnsiTheme="minorEastAsia" w:cs="仿宋"/>
          <w:b/>
          <w:bCs/>
          <w:color w:val="000000"/>
          <w:sz w:val="30"/>
          <w:szCs w:val="30"/>
          <w:shd w:val="clear" w:color="auto" w:fill="FEFEFE"/>
        </w:rPr>
      </w:pPr>
      <w:r>
        <w:rPr>
          <w:rFonts w:ascii="宋体" w:eastAsia="宋体" w:hAnsi="宋体" w:cs="Times New Roman" w:hint="eastAsia"/>
          <w:b/>
          <w:bCs/>
          <w:sz w:val="18"/>
          <w:szCs w:val="18"/>
        </w:rPr>
        <w:t>表4 行政执行</w:t>
      </w:r>
      <w:proofErr w:type="gramStart"/>
      <w:r>
        <w:rPr>
          <w:rFonts w:ascii="宋体" w:eastAsia="宋体" w:hAnsi="宋体" w:cs="Times New Roman" w:hint="eastAsia"/>
          <w:b/>
          <w:bCs/>
          <w:sz w:val="18"/>
          <w:szCs w:val="18"/>
        </w:rPr>
        <w:t>专业专业</w:t>
      </w:r>
      <w:proofErr w:type="gramEnd"/>
      <w:r>
        <w:rPr>
          <w:rFonts w:ascii="宋体" w:eastAsia="宋体" w:hAnsi="宋体" w:cs="Times New Roman" w:hint="eastAsia"/>
          <w:b/>
          <w:bCs/>
          <w:sz w:val="18"/>
          <w:szCs w:val="18"/>
        </w:rPr>
        <w:t>核心课程</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85"/>
        <w:gridCol w:w="1537"/>
        <w:gridCol w:w="2110"/>
        <w:gridCol w:w="1680"/>
        <w:gridCol w:w="2580"/>
      </w:tblGrid>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序号</w:t>
            </w:r>
          </w:p>
        </w:tc>
        <w:tc>
          <w:tcPr>
            <w:tcW w:w="1537"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课程名称</w:t>
            </w:r>
          </w:p>
        </w:tc>
        <w:tc>
          <w:tcPr>
            <w:tcW w:w="211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课程目标</w:t>
            </w:r>
          </w:p>
        </w:tc>
        <w:tc>
          <w:tcPr>
            <w:tcW w:w="168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课程主要内容</w:t>
            </w:r>
          </w:p>
        </w:tc>
        <w:tc>
          <w:tcPr>
            <w:tcW w:w="258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课程要求</w:t>
            </w:r>
          </w:p>
        </w:tc>
      </w:tr>
      <w:tr w:rsidR="001A7B73">
        <w:trPr>
          <w:trHeight w:val="276"/>
          <w:jc w:val="center"/>
        </w:trPr>
        <w:tc>
          <w:tcPr>
            <w:tcW w:w="485" w:type="dxa"/>
            <w:shd w:val="clear" w:color="auto" w:fill="auto"/>
            <w:noWrap/>
            <w:vAlign w:val="center"/>
          </w:tcPr>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3B1694">
            <w:pPr>
              <w:jc w:val="center"/>
              <w:rPr>
                <w:rFonts w:ascii="宋体" w:eastAsia="宋体" w:hAnsi="宋体" w:cs="宋体"/>
                <w:sz w:val="18"/>
                <w:szCs w:val="18"/>
              </w:rPr>
            </w:pPr>
            <w:r>
              <w:rPr>
                <w:rFonts w:ascii="宋体" w:eastAsia="宋体" w:hAnsi="宋体" w:cs="宋体" w:hint="eastAsia"/>
                <w:sz w:val="18"/>
                <w:szCs w:val="18"/>
              </w:rPr>
              <w:t>1</w:t>
            </w:r>
          </w:p>
        </w:tc>
        <w:tc>
          <w:tcPr>
            <w:tcW w:w="1537" w:type="dxa"/>
            <w:shd w:val="clear" w:color="auto" w:fill="auto"/>
            <w:noWrap/>
            <w:vAlign w:val="center"/>
          </w:tcPr>
          <w:p w:rsidR="001A7B73" w:rsidRDefault="001A7B73">
            <w:pPr>
              <w:widowControl/>
              <w:jc w:val="center"/>
              <w:rPr>
                <w:rFonts w:ascii="宋体" w:eastAsia="宋体" w:hAnsi="宋体" w:cs="宋体"/>
                <w:sz w:val="18"/>
                <w:szCs w:val="18"/>
              </w:rPr>
            </w:pPr>
          </w:p>
          <w:p w:rsidR="001A7B73" w:rsidRDefault="001A7B73">
            <w:pPr>
              <w:widowControl/>
              <w:jc w:val="center"/>
              <w:rPr>
                <w:rFonts w:ascii="宋体" w:eastAsia="宋体" w:hAnsi="宋体" w:cs="宋体"/>
                <w:sz w:val="18"/>
                <w:szCs w:val="18"/>
              </w:rPr>
            </w:pPr>
          </w:p>
          <w:p w:rsidR="001A7B73" w:rsidRDefault="001A7B73">
            <w:pPr>
              <w:widowControl/>
              <w:jc w:val="center"/>
              <w:rPr>
                <w:rFonts w:ascii="宋体" w:eastAsia="宋体" w:hAnsi="宋体" w:cs="宋体"/>
                <w:sz w:val="18"/>
                <w:szCs w:val="18"/>
              </w:rPr>
            </w:pPr>
          </w:p>
          <w:p w:rsidR="001A7B73" w:rsidRDefault="001A7B73">
            <w:pPr>
              <w:widowControl/>
              <w:jc w:val="center"/>
              <w:rPr>
                <w:rFonts w:ascii="宋体" w:eastAsia="宋体" w:hAnsi="宋体" w:cs="宋体"/>
                <w:sz w:val="18"/>
                <w:szCs w:val="18"/>
              </w:rPr>
            </w:pPr>
          </w:p>
          <w:p w:rsidR="001A7B73" w:rsidRDefault="003B1694">
            <w:pPr>
              <w:widowControl/>
              <w:jc w:val="center"/>
              <w:rPr>
                <w:rFonts w:ascii="宋体" w:eastAsia="宋体" w:hAnsi="宋体" w:cs="宋体"/>
                <w:kern w:val="0"/>
                <w:sz w:val="18"/>
                <w:szCs w:val="18"/>
              </w:rPr>
            </w:pPr>
            <w:r>
              <w:rPr>
                <w:rFonts w:ascii="宋体" w:eastAsia="宋体" w:hAnsi="宋体" w:cs="宋体" w:hint="eastAsia"/>
                <w:sz w:val="18"/>
                <w:szCs w:val="18"/>
              </w:rPr>
              <w:t>强制隔离戒毒所执法管理</w:t>
            </w:r>
          </w:p>
        </w:tc>
        <w:tc>
          <w:tcPr>
            <w:tcW w:w="211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lastRenderedPageBreak/>
              <w:t>通过《强制隔离戒毒所</w:t>
            </w:r>
            <w:r>
              <w:rPr>
                <w:rFonts w:ascii="宋体" w:eastAsia="宋体" w:hAnsi="宋体" w:cs="宋体" w:hint="eastAsia"/>
                <w:sz w:val="18"/>
                <w:szCs w:val="18"/>
                <w:lang w:val="zh-CN"/>
              </w:rPr>
              <w:lastRenderedPageBreak/>
              <w:t>执法管理》课程教学与操作技能的训练，使学生对强制隔离戒毒场所执法工作有较全面的了解，掌握执法管理的工作内容和工作流程，能依法规范实施强制隔离戒毒所日常执法管理工作</w:t>
            </w:r>
          </w:p>
        </w:tc>
        <w:tc>
          <w:tcPr>
            <w:tcW w:w="16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lastRenderedPageBreak/>
              <w:t>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的接收与</w:t>
            </w:r>
            <w:r>
              <w:rPr>
                <w:rFonts w:ascii="宋体" w:eastAsia="宋体" w:hAnsi="宋体" w:cs="宋体" w:hint="eastAsia"/>
                <w:sz w:val="18"/>
                <w:szCs w:val="18"/>
                <w:lang w:val="zh-CN"/>
              </w:rPr>
              <w:lastRenderedPageBreak/>
              <w:t>解除，通邮通讯、探访探视、单独管理、所外就医与离所就医，四</w:t>
            </w:r>
            <w:proofErr w:type="gramStart"/>
            <w:r>
              <w:rPr>
                <w:rFonts w:ascii="宋体" w:eastAsia="宋体" w:hAnsi="宋体" w:cs="宋体" w:hint="eastAsia"/>
                <w:sz w:val="18"/>
                <w:szCs w:val="18"/>
                <w:lang w:val="zh-CN"/>
              </w:rPr>
              <w:t>大现场</w:t>
            </w:r>
            <w:proofErr w:type="gramEnd"/>
            <w:r>
              <w:rPr>
                <w:rFonts w:ascii="宋体" w:eastAsia="宋体" w:hAnsi="宋体" w:cs="宋体" w:hint="eastAsia"/>
                <w:sz w:val="18"/>
                <w:szCs w:val="18"/>
                <w:lang w:val="zh-CN"/>
              </w:rPr>
              <w:t>管理，戒毒流程管理，戒毒诊断评估等</w:t>
            </w:r>
          </w:p>
        </w:tc>
        <w:tc>
          <w:tcPr>
            <w:tcW w:w="25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lastRenderedPageBreak/>
              <w:t>遵循学生职业能力培养的基本</w:t>
            </w:r>
            <w:r>
              <w:rPr>
                <w:rFonts w:ascii="宋体" w:eastAsia="宋体" w:hAnsi="宋体" w:cs="宋体" w:hint="eastAsia"/>
                <w:sz w:val="18"/>
                <w:szCs w:val="18"/>
                <w:lang w:val="zh-CN"/>
              </w:rPr>
              <w:lastRenderedPageBreak/>
              <w:t>规律，突出学生主体地位，强调能力培养。在每个具体学习任务教学中，秉持“思学练拓”能力训练体系，以问题导向、项目驱动等教学方法引导学生学会自主学习发现问题，团队合作解决问题；通过情景模拟、现场教学等教学方法培养学生综合职业能力，满足学生职业生涯发展需要。</w:t>
            </w:r>
          </w:p>
          <w:p w:rsidR="001A7B73" w:rsidRDefault="001A7B73">
            <w:pPr>
              <w:jc w:val="center"/>
              <w:rPr>
                <w:rFonts w:ascii="宋体" w:eastAsia="宋体" w:hAnsi="宋体" w:cs="宋体"/>
                <w:sz w:val="18"/>
                <w:szCs w:val="18"/>
                <w:lang w:val="zh-CN"/>
              </w:rPr>
            </w:pP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2</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强制隔离戒毒人员教育矫正</w:t>
            </w:r>
          </w:p>
        </w:tc>
        <w:tc>
          <w:tcPr>
            <w:tcW w:w="211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t>通过《强制隔离戒毒人员教育矫治》课程教学与操作技能的训练，使学生掌握所内戒毒人员教育工作的基本手段和方法，能熟练运用所学知识开展集体教育、课堂教育、个性化教育矫治、社会帮教、回归指导等工作，</w:t>
            </w:r>
            <w:r>
              <w:rPr>
                <w:rFonts w:ascii="宋体" w:eastAsia="宋体" w:hAnsi="宋体" w:cs="宋体" w:hint="eastAsia"/>
                <w:sz w:val="18"/>
                <w:szCs w:val="18"/>
              </w:rPr>
              <w:t>从而</w:t>
            </w:r>
            <w:r>
              <w:rPr>
                <w:rFonts w:ascii="宋体" w:eastAsia="宋体" w:hAnsi="宋体" w:cs="宋体" w:hint="eastAsia"/>
                <w:sz w:val="18"/>
                <w:szCs w:val="18"/>
                <w:lang w:val="zh-CN"/>
              </w:rPr>
              <w:t>促进理论与实践的有机结合，</w:t>
            </w:r>
          </w:p>
        </w:tc>
        <w:tc>
          <w:tcPr>
            <w:tcW w:w="16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t>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法制教育，认知、需求、情感、危机应对、健康生活方式教育， 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个别谈话与集体教育，强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社会帮教活动组织，强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回归社会教育等</w:t>
            </w:r>
          </w:p>
        </w:tc>
        <w:tc>
          <w:tcPr>
            <w:tcW w:w="25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t>课堂教学应对戒毒人员教育矫治的概念、基本原则和工作内容等知识进行必要的讲授，并详细讲授每章的重点、难点内容。讲授中应联系实际，通过行业具体案例分析来启迪学生的思维，加深学生对有关概念、理论等内容的理解，培养学生戒毒案例分析能力，并学会将戒毒人员教育矫治基础理论知识运用到具体教育过程中去提高矫治效果。</w:t>
            </w:r>
          </w:p>
        </w:tc>
      </w:tr>
      <w:tr w:rsidR="00F349EE">
        <w:trPr>
          <w:trHeight w:val="276"/>
          <w:jc w:val="center"/>
        </w:trPr>
        <w:tc>
          <w:tcPr>
            <w:tcW w:w="485" w:type="dxa"/>
            <w:shd w:val="clear" w:color="auto" w:fill="auto"/>
            <w:noWrap/>
            <w:vAlign w:val="center"/>
          </w:tcPr>
          <w:p w:rsidR="00F349EE" w:rsidRDefault="00F349EE" w:rsidP="00F349EE">
            <w:pPr>
              <w:jc w:val="center"/>
              <w:rPr>
                <w:rFonts w:ascii="宋体" w:eastAsia="宋体" w:hAnsi="宋体" w:cs="宋体"/>
                <w:sz w:val="18"/>
                <w:szCs w:val="18"/>
              </w:rPr>
            </w:pPr>
            <w:r>
              <w:rPr>
                <w:rFonts w:ascii="宋体" w:eastAsia="宋体" w:hAnsi="宋体" w:cs="宋体" w:hint="eastAsia"/>
                <w:sz w:val="18"/>
                <w:szCs w:val="18"/>
              </w:rPr>
              <w:t>3</w:t>
            </w:r>
          </w:p>
        </w:tc>
        <w:tc>
          <w:tcPr>
            <w:tcW w:w="1537" w:type="dxa"/>
            <w:shd w:val="clear" w:color="auto" w:fill="auto"/>
            <w:noWrap/>
            <w:vAlign w:val="center"/>
          </w:tcPr>
          <w:p w:rsidR="00F349EE" w:rsidRDefault="00F349EE" w:rsidP="00F349EE">
            <w:pPr>
              <w:jc w:val="center"/>
              <w:rPr>
                <w:rFonts w:hint="eastAsia"/>
                <w:sz w:val="18"/>
                <w:szCs w:val="18"/>
              </w:rPr>
            </w:pPr>
            <w:r>
              <w:rPr>
                <w:rFonts w:hint="eastAsia"/>
                <w:sz w:val="18"/>
                <w:szCs w:val="18"/>
              </w:rPr>
              <w:t>狱政管理</w:t>
            </w:r>
          </w:p>
        </w:tc>
        <w:tc>
          <w:tcPr>
            <w:tcW w:w="2110" w:type="dxa"/>
            <w:shd w:val="clear" w:color="auto" w:fill="auto"/>
            <w:noWrap/>
            <w:vAlign w:val="center"/>
          </w:tcPr>
          <w:p w:rsidR="00F349EE" w:rsidRDefault="00F349EE" w:rsidP="00F349EE">
            <w:pPr>
              <w:jc w:val="center"/>
              <w:rPr>
                <w:rFonts w:ascii="宋体" w:eastAsia="宋体" w:hAnsi="宋体" w:cs="Times New Roman"/>
                <w:sz w:val="18"/>
                <w:szCs w:val="18"/>
              </w:rPr>
            </w:pPr>
            <w:r>
              <w:rPr>
                <w:rFonts w:ascii="宋体" w:eastAsia="宋体" w:hAnsi="宋体" w:cs="Times New Roman" w:hint="eastAsia"/>
                <w:sz w:val="18"/>
                <w:szCs w:val="18"/>
              </w:rPr>
              <w:t>通过学习、使学生掌握监狱管理基础知识和应用技能，培养业务能力，使其能够胜任监狱警察的一线工作。</w:t>
            </w:r>
          </w:p>
        </w:tc>
        <w:tc>
          <w:tcPr>
            <w:tcW w:w="1680" w:type="dxa"/>
            <w:shd w:val="clear" w:color="auto" w:fill="auto"/>
            <w:noWrap/>
            <w:vAlign w:val="center"/>
          </w:tcPr>
          <w:p w:rsidR="00F349EE" w:rsidRDefault="00F349EE" w:rsidP="00F349EE">
            <w:pPr>
              <w:jc w:val="center"/>
              <w:rPr>
                <w:rFonts w:ascii="宋体" w:eastAsia="宋体" w:hAnsi="宋体" w:cs="Times New Roman" w:hint="eastAsia"/>
                <w:sz w:val="18"/>
                <w:szCs w:val="18"/>
              </w:rPr>
            </w:pPr>
            <w:r>
              <w:rPr>
                <w:rFonts w:ascii="宋体" w:eastAsia="宋体" w:hAnsi="宋体" w:cs="Times New Roman" w:hint="eastAsia"/>
                <w:sz w:val="18"/>
                <w:szCs w:val="18"/>
              </w:rPr>
              <w:t>监管改造</w:t>
            </w:r>
            <w:r>
              <w:rPr>
                <w:rFonts w:ascii="宋体" w:eastAsia="宋体" w:hAnsi="宋体" w:cs="Times New Roman"/>
                <w:sz w:val="18"/>
                <w:szCs w:val="18"/>
              </w:rPr>
              <w:t>流程、罪犯现场管理、监狱安全</w:t>
            </w:r>
            <w:r>
              <w:rPr>
                <w:rFonts w:ascii="宋体" w:eastAsia="宋体" w:hAnsi="宋体" w:cs="Times New Roman" w:hint="eastAsia"/>
                <w:sz w:val="18"/>
                <w:szCs w:val="18"/>
              </w:rPr>
              <w:t>防范</w:t>
            </w:r>
            <w:r>
              <w:rPr>
                <w:rFonts w:ascii="宋体" w:eastAsia="宋体" w:hAnsi="宋体" w:cs="Times New Roman"/>
                <w:sz w:val="18"/>
                <w:szCs w:val="18"/>
              </w:rPr>
              <w:t>、罪犯考核奖惩等内容</w:t>
            </w:r>
          </w:p>
          <w:p w:rsidR="00F349EE" w:rsidRDefault="00F349EE" w:rsidP="00F349EE">
            <w:pPr>
              <w:jc w:val="center"/>
              <w:rPr>
                <w:rFonts w:ascii="宋体" w:eastAsia="宋体" w:hAnsi="宋体" w:cs="Times New Roman"/>
                <w:sz w:val="18"/>
                <w:szCs w:val="18"/>
              </w:rPr>
            </w:pPr>
          </w:p>
        </w:tc>
        <w:tc>
          <w:tcPr>
            <w:tcW w:w="2580" w:type="dxa"/>
            <w:shd w:val="clear" w:color="auto" w:fill="auto"/>
            <w:noWrap/>
            <w:vAlign w:val="center"/>
          </w:tcPr>
          <w:p w:rsidR="00F349EE" w:rsidRDefault="00F349EE" w:rsidP="00F349EE">
            <w:pPr>
              <w:jc w:val="center"/>
              <w:rPr>
                <w:rFonts w:ascii="宋体" w:eastAsia="宋体" w:hAnsi="宋体" w:cs="Times New Roman"/>
                <w:sz w:val="18"/>
                <w:szCs w:val="18"/>
              </w:rPr>
            </w:pPr>
            <w:r>
              <w:rPr>
                <w:rFonts w:ascii="宋体" w:eastAsia="宋体" w:hAnsi="宋体" w:cs="Times New Roman" w:hint="eastAsia"/>
                <w:sz w:val="18"/>
                <w:szCs w:val="18"/>
              </w:rPr>
              <w:t>遵循教育规律，紧密结合监狱工作实践，以监狱学理论和案例分析为基础，坚持职业性、实践性、针对性。</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强制隔离场所习艺管理</w:t>
            </w:r>
          </w:p>
        </w:tc>
        <w:tc>
          <w:tcPr>
            <w:tcW w:w="211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通过课程的学习，让学生能够树立正确的劳动观念，熟知习艺劳动基本流程，强化自身安全意识，提升习艺矫治效能</w:t>
            </w:r>
          </w:p>
        </w:tc>
        <w:tc>
          <w:tcPr>
            <w:tcW w:w="16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t>强</w:t>
            </w:r>
            <w:proofErr w:type="gramStart"/>
            <w:r>
              <w:rPr>
                <w:rFonts w:ascii="宋体" w:eastAsia="宋体" w:hAnsi="宋体" w:cs="宋体" w:hint="eastAsia"/>
                <w:sz w:val="18"/>
                <w:szCs w:val="18"/>
                <w:lang w:val="zh-CN"/>
              </w:rPr>
              <w:t>戒人员</w:t>
            </w:r>
            <w:proofErr w:type="gramEnd"/>
            <w:r>
              <w:rPr>
                <w:rFonts w:ascii="宋体" w:eastAsia="宋体" w:hAnsi="宋体" w:cs="宋体" w:hint="eastAsia"/>
                <w:sz w:val="18"/>
                <w:szCs w:val="18"/>
                <w:lang w:val="zh-CN"/>
              </w:rPr>
              <w:t>习艺基础理论，习艺任务管理、习艺过程管理、习艺安全管理、习艺绩效管理，劳动技能培训等</w:t>
            </w:r>
          </w:p>
        </w:tc>
        <w:tc>
          <w:tcPr>
            <w:tcW w:w="25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采用视频、图片、案例等多样化的教学方式，让学生能够对戒毒场所习艺现场有清晰的认知，以任务驱动强化学生习艺矫治技能。</w:t>
            </w:r>
          </w:p>
        </w:tc>
      </w:tr>
      <w:tr w:rsidR="001A7B73">
        <w:trPr>
          <w:trHeight w:val="276"/>
          <w:jc w:val="center"/>
        </w:trPr>
        <w:tc>
          <w:tcPr>
            <w:tcW w:w="485" w:type="dxa"/>
            <w:shd w:val="clear" w:color="auto" w:fill="auto"/>
            <w:noWrap/>
            <w:vAlign w:val="center"/>
          </w:tcPr>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3B1694">
            <w:pPr>
              <w:jc w:val="center"/>
              <w:rPr>
                <w:rFonts w:ascii="宋体" w:eastAsia="宋体" w:hAnsi="宋体" w:cs="宋体"/>
                <w:sz w:val="18"/>
                <w:szCs w:val="18"/>
              </w:rPr>
            </w:pPr>
            <w:r>
              <w:rPr>
                <w:rFonts w:ascii="宋体" w:eastAsia="宋体" w:hAnsi="宋体" w:cs="宋体" w:hint="eastAsia"/>
                <w:sz w:val="18"/>
                <w:szCs w:val="18"/>
              </w:rPr>
              <w:t>5</w:t>
            </w:r>
          </w:p>
        </w:tc>
        <w:tc>
          <w:tcPr>
            <w:tcW w:w="1537" w:type="dxa"/>
            <w:shd w:val="clear" w:color="auto" w:fill="auto"/>
            <w:noWrap/>
            <w:vAlign w:val="center"/>
          </w:tcPr>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1A7B73">
            <w:pPr>
              <w:jc w:val="center"/>
              <w:rPr>
                <w:rFonts w:ascii="宋体" w:eastAsia="宋体" w:hAnsi="宋体" w:cs="宋体"/>
                <w:sz w:val="18"/>
                <w:szCs w:val="18"/>
              </w:rPr>
            </w:pPr>
          </w:p>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强制隔离场所社会工作</w:t>
            </w:r>
          </w:p>
        </w:tc>
        <w:tc>
          <w:tcPr>
            <w:tcW w:w="211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本课程通过教学与实践，培养学生专业价值观，使学生掌握强制隔离戒毒社会工作的基础</w:t>
            </w:r>
            <w:r>
              <w:rPr>
                <w:rFonts w:ascii="宋体" w:eastAsia="宋体" w:hAnsi="宋体" w:cs="宋体" w:hint="eastAsia"/>
                <w:sz w:val="18"/>
                <w:szCs w:val="18"/>
              </w:rPr>
              <w:lastRenderedPageBreak/>
              <w:t>理论和基本方法，熟悉各种方法的基本程序，具备开展社会服务的能力，帮助戒毒人员回归社会。</w:t>
            </w:r>
          </w:p>
          <w:p w:rsidR="001A7B73" w:rsidRDefault="001A7B73">
            <w:pPr>
              <w:jc w:val="center"/>
              <w:rPr>
                <w:rFonts w:ascii="宋体" w:eastAsia="宋体" w:hAnsi="宋体" w:cs="宋体"/>
                <w:sz w:val="18"/>
                <w:szCs w:val="18"/>
                <w:lang w:val="zh-CN"/>
              </w:rPr>
            </w:pPr>
          </w:p>
        </w:tc>
        <w:tc>
          <w:tcPr>
            <w:tcW w:w="16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lastRenderedPageBreak/>
              <w:t>社会工作的四大理论，优势视角与强制隔离戒毒社会工作，强制隔离戒毒</w:t>
            </w:r>
            <w:r>
              <w:rPr>
                <w:rFonts w:ascii="宋体" w:eastAsia="宋体" w:hAnsi="宋体" w:cs="宋体" w:hint="eastAsia"/>
                <w:sz w:val="18"/>
                <w:szCs w:val="18"/>
                <w:lang w:val="zh-CN"/>
              </w:rPr>
              <w:lastRenderedPageBreak/>
              <w:t>个案社会工作与小组社会工作，戒毒社会工作的督导与评估等</w:t>
            </w:r>
          </w:p>
        </w:tc>
        <w:tc>
          <w:tcPr>
            <w:tcW w:w="25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rPr>
              <w:lastRenderedPageBreak/>
              <w:t>本课程教学要打破教师为中心的传统教学模式，转变为以项目为主的学生中心教学模式，以课堂讲授、案例分析、学生</w:t>
            </w:r>
            <w:r>
              <w:rPr>
                <w:rFonts w:ascii="宋体" w:eastAsia="宋体" w:hAnsi="宋体" w:cs="宋体" w:hint="eastAsia"/>
                <w:sz w:val="18"/>
                <w:szCs w:val="18"/>
              </w:rPr>
              <w:lastRenderedPageBreak/>
              <w:t>讨论、实践教学等方法相结合，构建项目导向、任务驱动的教学体系。课程内容突出技能化、职业化要求，以理论适度、重在实践为原则，将戒毒干警工作中可能要应用到的基础知识和基本技能作为主要教学内容。</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6</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强制隔离场所文书制作</w:t>
            </w:r>
          </w:p>
        </w:tc>
        <w:tc>
          <w:tcPr>
            <w:tcW w:w="211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通过课程学习，让学生能够了解戒毒场所常见文书种类，并熟知各类文书的具体格式要求及其作用，能够准确填写运用该文书</w:t>
            </w:r>
          </w:p>
        </w:tc>
        <w:tc>
          <w:tcPr>
            <w:tcW w:w="1680" w:type="dxa"/>
            <w:shd w:val="clear" w:color="auto" w:fill="auto"/>
            <w:noWrap/>
            <w:vAlign w:val="center"/>
          </w:tcPr>
          <w:p w:rsidR="001A7B73" w:rsidRDefault="003B1694">
            <w:pPr>
              <w:jc w:val="center"/>
              <w:rPr>
                <w:rFonts w:ascii="宋体" w:eastAsia="宋体" w:hAnsi="宋体" w:cs="宋体"/>
                <w:sz w:val="18"/>
                <w:szCs w:val="18"/>
                <w:lang w:val="zh-CN"/>
              </w:rPr>
            </w:pPr>
            <w:r>
              <w:rPr>
                <w:rFonts w:ascii="宋体" w:eastAsia="宋体" w:hAnsi="宋体" w:cs="宋体" w:hint="eastAsia"/>
                <w:sz w:val="18"/>
                <w:szCs w:val="18"/>
                <w:lang w:val="zh-CN"/>
              </w:rPr>
              <w:t>文书制作基础理论，强</w:t>
            </w:r>
            <w:proofErr w:type="gramStart"/>
            <w:r>
              <w:rPr>
                <w:rFonts w:ascii="宋体" w:eastAsia="宋体" w:hAnsi="宋体" w:cs="宋体" w:hint="eastAsia"/>
                <w:sz w:val="18"/>
                <w:szCs w:val="18"/>
                <w:lang w:val="zh-CN"/>
              </w:rPr>
              <w:t>戒执法</w:t>
            </w:r>
            <w:proofErr w:type="gramEnd"/>
            <w:r>
              <w:rPr>
                <w:rFonts w:ascii="宋体" w:eastAsia="宋体" w:hAnsi="宋体" w:cs="宋体" w:hint="eastAsia"/>
                <w:sz w:val="18"/>
                <w:szCs w:val="18"/>
                <w:lang w:val="zh-CN"/>
              </w:rPr>
              <w:t>文书、所内调查文书、教育矫正文书的制作与处理等</w:t>
            </w:r>
          </w:p>
        </w:tc>
        <w:tc>
          <w:tcPr>
            <w:tcW w:w="25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该课程教学过程中应充分与基层戒毒管理工作有效对接，结合岗位文书制定标准，强化学生文书撰写能力</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7</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毒品成瘾诊断</w:t>
            </w:r>
            <w:proofErr w:type="gramStart"/>
            <w:r>
              <w:rPr>
                <w:rFonts w:ascii="宋体" w:eastAsia="宋体" w:hAnsi="宋体" w:cs="宋体" w:hint="eastAsia"/>
                <w:sz w:val="18"/>
                <w:szCs w:val="18"/>
              </w:rPr>
              <w:t>与戒治技术</w:t>
            </w:r>
            <w:proofErr w:type="gramEnd"/>
          </w:p>
        </w:tc>
        <w:tc>
          <w:tcPr>
            <w:tcW w:w="211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lang w:val="zh-CN"/>
              </w:rPr>
              <w:t>通过本课程的学习，使学生</w:t>
            </w:r>
            <w:r>
              <w:rPr>
                <w:rFonts w:ascii="宋体" w:eastAsia="宋体" w:hAnsi="宋体" w:cs="宋体" w:hint="eastAsia"/>
                <w:sz w:val="18"/>
                <w:szCs w:val="18"/>
              </w:rPr>
              <w:t>熟知</w:t>
            </w:r>
            <w:r>
              <w:rPr>
                <w:rFonts w:ascii="宋体" w:eastAsia="宋体" w:hAnsi="宋体" w:cs="宋体" w:hint="eastAsia"/>
                <w:sz w:val="18"/>
                <w:szCs w:val="18"/>
                <w:lang w:val="zh-CN"/>
              </w:rPr>
              <w:t>毒品特性和成瘾机制，掌握各类毒品成瘾和依赖的临床症状和体征，能够</w:t>
            </w:r>
            <w:r>
              <w:rPr>
                <w:rFonts w:ascii="宋体" w:eastAsia="宋体" w:hAnsi="宋体" w:cs="宋体" w:hint="eastAsia"/>
                <w:sz w:val="18"/>
                <w:szCs w:val="18"/>
              </w:rPr>
              <w:t>熟练</w:t>
            </w:r>
            <w:r>
              <w:rPr>
                <w:rFonts w:ascii="宋体" w:eastAsia="宋体" w:hAnsi="宋体" w:cs="宋体" w:hint="eastAsia"/>
                <w:sz w:val="18"/>
                <w:szCs w:val="18"/>
                <w:lang w:val="zh-CN"/>
              </w:rPr>
              <w:t>运用症状学、诊断学的方法对毒品成瘾进行科学诊断和医学干预</w:t>
            </w:r>
          </w:p>
        </w:tc>
        <w:tc>
          <w:tcPr>
            <w:tcW w:w="1680" w:type="dxa"/>
            <w:shd w:val="clear" w:color="auto" w:fill="auto"/>
            <w:noWrap/>
            <w:vAlign w:val="center"/>
          </w:tcPr>
          <w:p w:rsidR="001A7B73" w:rsidRDefault="003B1694">
            <w:pPr>
              <w:jc w:val="left"/>
              <w:rPr>
                <w:rFonts w:ascii="宋体" w:eastAsia="宋体" w:hAnsi="宋体" w:cs="宋体"/>
                <w:sz w:val="18"/>
                <w:szCs w:val="18"/>
              </w:rPr>
            </w:pPr>
            <w:r>
              <w:rPr>
                <w:rFonts w:ascii="宋体" w:eastAsia="宋体" w:hAnsi="宋体" w:cs="宋体" w:hint="eastAsia"/>
                <w:sz w:val="18"/>
                <w:szCs w:val="18"/>
                <w:lang w:val="zh-CN"/>
              </w:rPr>
              <w:t>毒品特性、成瘾机制、毒品成瘾临床症状与体征、毒品成瘾诊断技能、毒品成瘾戒</w:t>
            </w:r>
            <w:proofErr w:type="gramStart"/>
            <w:r>
              <w:rPr>
                <w:rFonts w:ascii="宋体" w:eastAsia="宋体" w:hAnsi="宋体" w:cs="宋体" w:hint="eastAsia"/>
                <w:sz w:val="18"/>
                <w:szCs w:val="18"/>
                <w:lang w:val="zh-CN"/>
              </w:rPr>
              <w:t>治技术</w:t>
            </w:r>
            <w:proofErr w:type="gramEnd"/>
            <w:r>
              <w:rPr>
                <w:rFonts w:ascii="宋体" w:eastAsia="宋体" w:hAnsi="宋体" w:cs="宋体" w:hint="eastAsia"/>
                <w:sz w:val="18"/>
                <w:szCs w:val="18"/>
              </w:rPr>
              <w:t>等</w:t>
            </w:r>
            <w:r>
              <w:rPr>
                <w:rFonts w:ascii="宋体" w:eastAsia="宋体" w:hAnsi="宋体" w:cs="宋体" w:hint="eastAsia"/>
                <w:sz w:val="18"/>
                <w:szCs w:val="18"/>
                <w:lang w:val="zh-CN"/>
              </w:rPr>
              <w:t>。</w:t>
            </w:r>
          </w:p>
        </w:tc>
        <w:tc>
          <w:tcPr>
            <w:tcW w:w="2580" w:type="dxa"/>
            <w:shd w:val="clear" w:color="auto" w:fill="auto"/>
            <w:noWrap/>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结合基层工作实际案例，提升学生成瘾症状辨别能力，要求学生结合矫治技术，独立制定个性化戒治方案。</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8</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运动康复技术</w:t>
            </w:r>
          </w:p>
        </w:tc>
        <w:tc>
          <w:tcPr>
            <w:tcW w:w="211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运动康复技术课程的学习，使学员了解戒毒人员身体康复训练的渊薮、发展和在戒治中的积极作用；掌握戒毒人员体质的医学、心理学和体育学的检测和分析方法，在戒毒人员体质状况分析的基础上，科学制定运动处方并合理组织实施。</w:t>
            </w:r>
          </w:p>
          <w:p w:rsidR="001A7B73" w:rsidRDefault="001A7B73">
            <w:pPr>
              <w:jc w:val="center"/>
              <w:rPr>
                <w:rFonts w:ascii="宋体" w:eastAsia="宋体" w:hAnsi="宋体" w:cs="宋体"/>
                <w:sz w:val="18"/>
                <w:szCs w:val="18"/>
              </w:rPr>
            </w:pP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运动康复基础理论、戒毒人员体质检测与评价、戒毒人员身体康复训练运动处方、中国传统养生与戒毒人员身体康复训练</w:t>
            </w:r>
          </w:p>
        </w:tc>
        <w:tc>
          <w:tcPr>
            <w:tcW w:w="25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运动康复技术课程的教学内容必须与医学、心理学等相关学科有效衔接，掌握医学、心理学相关知识，并在此基础上灵活运用到戒毒人员身体康复训练工作实践中，最终与药物治疗、心理干预形成良好的联动关系，从而满足该专业培养的人才具有特殊性要求，全面服务专业建设和学科建设。</w:t>
            </w:r>
          </w:p>
          <w:p w:rsidR="001A7B73" w:rsidRDefault="001A7B73">
            <w:pPr>
              <w:jc w:val="center"/>
              <w:rPr>
                <w:rFonts w:ascii="宋体" w:eastAsia="宋体" w:hAnsi="宋体" w:cs="宋体"/>
                <w:sz w:val="18"/>
                <w:szCs w:val="18"/>
              </w:rPr>
            </w:pP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3B1694">
      <w:pPr>
        <w:widowControl/>
        <w:spacing w:line="288" w:lineRule="auto"/>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（3）专业限选课</w:t>
      </w:r>
    </w:p>
    <w:p w:rsidR="001A7B73" w:rsidRDefault="003B1694">
      <w:pPr>
        <w:widowControl/>
        <w:spacing w:line="500" w:lineRule="exact"/>
        <w:ind w:leftChars="200" w:left="420"/>
        <w:rPr>
          <w:rFonts w:asciiTheme="minorEastAsia" w:hAnsiTheme="minorEastAsia" w:cs="仿宋"/>
          <w:b/>
          <w:bCs/>
          <w:color w:val="000000"/>
          <w:sz w:val="30"/>
          <w:szCs w:val="30"/>
          <w:shd w:val="clear" w:color="auto" w:fill="FEFEFE"/>
        </w:rPr>
      </w:pPr>
      <w:r>
        <w:rPr>
          <w:rFonts w:asciiTheme="minorEastAsia" w:hAnsiTheme="minorEastAsia" w:cs="仿宋" w:hint="eastAsia"/>
          <w:b/>
          <w:bCs/>
          <w:color w:val="000000"/>
          <w:sz w:val="30"/>
          <w:szCs w:val="30"/>
          <w:shd w:val="clear" w:color="auto" w:fill="FEFEFE"/>
        </w:rPr>
        <w:t xml:space="preserve">             </w:t>
      </w:r>
      <w:r>
        <w:rPr>
          <w:rFonts w:ascii="宋体" w:eastAsia="宋体" w:hAnsi="宋体" w:cs="Times New Roman" w:hint="eastAsia"/>
          <w:b/>
          <w:bCs/>
          <w:sz w:val="18"/>
          <w:szCs w:val="18"/>
        </w:rPr>
        <w:t xml:space="preserve">   表4  行政执行</w:t>
      </w:r>
      <w:proofErr w:type="gramStart"/>
      <w:r>
        <w:rPr>
          <w:rFonts w:ascii="宋体" w:eastAsia="宋体" w:hAnsi="宋体" w:cs="Times New Roman" w:hint="eastAsia"/>
          <w:b/>
          <w:bCs/>
          <w:sz w:val="18"/>
          <w:szCs w:val="18"/>
        </w:rPr>
        <w:t>专业专业</w:t>
      </w:r>
      <w:proofErr w:type="gramEnd"/>
      <w:r>
        <w:rPr>
          <w:rFonts w:ascii="宋体" w:eastAsia="宋体" w:hAnsi="宋体" w:cs="Times New Roman" w:hint="eastAsia"/>
          <w:b/>
          <w:bCs/>
          <w:sz w:val="18"/>
          <w:szCs w:val="18"/>
        </w:rPr>
        <w:t>限选课程</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85"/>
        <w:gridCol w:w="1537"/>
        <w:gridCol w:w="2120"/>
        <w:gridCol w:w="1680"/>
        <w:gridCol w:w="2570"/>
      </w:tblGrid>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序</w:t>
            </w:r>
            <w:r>
              <w:rPr>
                <w:rFonts w:ascii="宋体" w:eastAsia="宋体" w:hAnsi="宋体" w:cs="宋体" w:hint="eastAsia"/>
                <w:b/>
                <w:bCs/>
                <w:sz w:val="18"/>
                <w:szCs w:val="18"/>
              </w:rPr>
              <w:lastRenderedPageBreak/>
              <w:t>号</w:t>
            </w:r>
          </w:p>
        </w:tc>
        <w:tc>
          <w:tcPr>
            <w:tcW w:w="1537"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lastRenderedPageBreak/>
              <w:t>课程名称</w:t>
            </w:r>
          </w:p>
        </w:tc>
        <w:tc>
          <w:tcPr>
            <w:tcW w:w="212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课程目标</w:t>
            </w:r>
          </w:p>
        </w:tc>
        <w:tc>
          <w:tcPr>
            <w:tcW w:w="168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课程主要内容</w:t>
            </w:r>
          </w:p>
        </w:tc>
        <w:tc>
          <w:tcPr>
            <w:tcW w:w="2570" w:type="dxa"/>
            <w:shd w:val="clear" w:color="auto" w:fill="auto"/>
            <w:noWrap/>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课程要求</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1</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警械具使用</w:t>
            </w:r>
          </w:p>
        </w:tc>
        <w:tc>
          <w:tcPr>
            <w:tcW w:w="212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通过课程学习，使学生了解警戒具的分类及具体功能，熟知警戒具使用的具体原则及操作方法，从而能够在以后的监所管理工作中规范而熟练的使用警戒具，以准确应对不同的警务场景。</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警棍使用技术与维护、手铐使用技术与维护、催泪喷射器使用技术与维护、强光手电使用技术与维护、警用多功能腰带使用技术与维护、警用急救包的使用技术与维护、警用手枪使用技术与维护、其他特殊警械使用技术与维护。</w:t>
            </w:r>
          </w:p>
        </w:tc>
        <w:tc>
          <w:tcPr>
            <w:tcW w:w="257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遵循教育规律，紧密结合监所工作实践，以警械具使用技术法律法规和政策要求为基础，坚持职业性、实践性、针对性，加大课程实</w:t>
            </w:r>
            <w:proofErr w:type="gramStart"/>
            <w:r>
              <w:rPr>
                <w:rFonts w:ascii="宋体" w:eastAsia="宋体" w:hAnsi="宋体" w:cs="宋体" w:hint="eastAsia"/>
                <w:sz w:val="18"/>
                <w:szCs w:val="18"/>
              </w:rPr>
              <w:t>训教学</w:t>
            </w:r>
            <w:proofErr w:type="gramEnd"/>
            <w:r>
              <w:rPr>
                <w:rFonts w:ascii="宋体" w:eastAsia="宋体" w:hAnsi="宋体" w:cs="宋体" w:hint="eastAsia"/>
                <w:sz w:val="18"/>
                <w:szCs w:val="18"/>
              </w:rPr>
              <w:t>力度，提升学生警戒</w:t>
            </w:r>
            <w:proofErr w:type="gramStart"/>
            <w:r>
              <w:rPr>
                <w:rFonts w:ascii="宋体" w:eastAsia="宋体" w:hAnsi="宋体" w:cs="宋体" w:hint="eastAsia"/>
                <w:sz w:val="18"/>
                <w:szCs w:val="18"/>
              </w:rPr>
              <w:t>具具体</w:t>
            </w:r>
            <w:proofErr w:type="gramEnd"/>
            <w:r>
              <w:rPr>
                <w:rFonts w:ascii="宋体" w:eastAsia="宋体" w:hAnsi="宋体" w:cs="宋体" w:hint="eastAsia"/>
                <w:sz w:val="18"/>
                <w:szCs w:val="18"/>
              </w:rPr>
              <w:t>运用能力。</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强制隔离戒毒人员心理矫治</w:t>
            </w:r>
          </w:p>
        </w:tc>
        <w:tc>
          <w:tcPr>
            <w:tcW w:w="212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通过教学，使学生了解戒毒人员的常见成瘾与戒毒心理，掌握戒毒人员</w:t>
            </w:r>
            <w:proofErr w:type="gramStart"/>
            <w:r>
              <w:rPr>
                <w:rFonts w:ascii="宋体" w:eastAsia="宋体" w:hAnsi="宋体" w:cs="宋体" w:hint="eastAsia"/>
                <w:sz w:val="18"/>
                <w:szCs w:val="18"/>
              </w:rPr>
              <w:t>心理心理</w:t>
            </w:r>
            <w:proofErr w:type="gramEnd"/>
            <w:r>
              <w:rPr>
                <w:rFonts w:ascii="宋体" w:eastAsia="宋体" w:hAnsi="宋体" w:cs="宋体" w:hint="eastAsia"/>
                <w:sz w:val="18"/>
                <w:szCs w:val="18"/>
              </w:rPr>
              <w:t>评估与诊断方法，并能熟练运用心理咨询与矫治技术开展戒毒人员心理矫治工作。</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戒毒人员的心理特点和发展规律、戒毒人员常见心理健康问题的类型和表现、戒毒人员心理评估与矫治、人员心理咨询与矫治技术</w:t>
            </w:r>
          </w:p>
        </w:tc>
        <w:tc>
          <w:tcPr>
            <w:tcW w:w="257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课程采用课堂教学与专业实践的方式进行授课，通过学习，要求学生了解戒毒人员的常见成瘾与戒毒心理状态，学会利用专业心理测量方法对戒毒人员的心理健康状况进行评估，识别存在心理问题的戒毒人员。掌握简单的心理咨询理论及方法，对戒毒人员进行心理健康教育，并能对常见的心理问题进行干预</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w:t>
            </w:r>
          </w:p>
        </w:tc>
        <w:tc>
          <w:tcPr>
            <w:tcW w:w="1537" w:type="dxa"/>
            <w:shd w:val="clear" w:color="auto" w:fill="auto"/>
            <w:noWrap/>
            <w:vAlign w:val="center"/>
          </w:tcPr>
          <w:p w:rsidR="001A7B73" w:rsidRDefault="00F349EE">
            <w:pPr>
              <w:jc w:val="center"/>
              <w:rPr>
                <w:rFonts w:ascii="宋体" w:eastAsia="宋体" w:hAnsi="宋体" w:cs="宋体" w:hint="eastAsia"/>
                <w:sz w:val="18"/>
                <w:szCs w:val="18"/>
              </w:rPr>
            </w:pPr>
            <w:r>
              <w:rPr>
                <w:rFonts w:ascii="宋体" w:eastAsia="宋体" w:hAnsi="宋体" w:cs="宋体" w:hint="eastAsia"/>
                <w:sz w:val="18"/>
                <w:szCs w:val="18"/>
              </w:rPr>
              <w:t>警务现场</w:t>
            </w:r>
            <w:r>
              <w:rPr>
                <w:rFonts w:ascii="宋体" w:eastAsia="宋体" w:hAnsi="宋体" w:cs="宋体"/>
                <w:sz w:val="18"/>
                <w:szCs w:val="18"/>
              </w:rPr>
              <w:t>急救</w:t>
            </w:r>
          </w:p>
        </w:tc>
        <w:tc>
          <w:tcPr>
            <w:tcW w:w="2120" w:type="dxa"/>
            <w:shd w:val="clear" w:color="auto" w:fill="auto"/>
            <w:noWrap/>
            <w:vAlign w:val="center"/>
          </w:tcPr>
          <w:p w:rsidR="001A7B73" w:rsidRDefault="003B1694" w:rsidP="000575FC">
            <w:pPr>
              <w:jc w:val="center"/>
              <w:rPr>
                <w:rFonts w:ascii="宋体" w:eastAsia="宋体" w:hAnsi="宋体" w:cs="宋体"/>
                <w:sz w:val="18"/>
                <w:szCs w:val="18"/>
              </w:rPr>
            </w:pPr>
            <w:r>
              <w:rPr>
                <w:rFonts w:ascii="宋体" w:eastAsia="宋体" w:hAnsi="宋体" w:cs="宋体" w:hint="eastAsia"/>
                <w:sz w:val="18"/>
                <w:szCs w:val="18"/>
              </w:rPr>
              <w:t>通过教学，使学生了解</w:t>
            </w:r>
            <w:r w:rsidR="00F349EE">
              <w:rPr>
                <w:rFonts w:ascii="宋体" w:eastAsia="宋体" w:hAnsi="宋体" w:cs="宋体" w:hint="eastAsia"/>
                <w:sz w:val="18"/>
                <w:szCs w:val="18"/>
              </w:rPr>
              <w:t>被</w:t>
            </w:r>
            <w:r w:rsidR="00F349EE">
              <w:rPr>
                <w:rFonts w:ascii="宋体" w:eastAsia="宋体" w:hAnsi="宋体" w:cs="宋体"/>
                <w:sz w:val="18"/>
                <w:szCs w:val="18"/>
              </w:rPr>
              <w:t>监管对象</w:t>
            </w:r>
            <w:r>
              <w:rPr>
                <w:rFonts w:ascii="宋体" w:eastAsia="宋体" w:hAnsi="宋体" w:cs="宋体" w:hint="eastAsia"/>
                <w:sz w:val="18"/>
                <w:szCs w:val="18"/>
              </w:rPr>
              <w:t>常见疾病临床表现，从而能够及时准确识别相应症状，并掌握胸痛、晕厥、发热等疾病的具体应急救护措施，熟练运用心肺复苏、创伤救护技术等措施使</w:t>
            </w:r>
            <w:r w:rsidR="000575FC">
              <w:rPr>
                <w:rFonts w:ascii="宋体" w:eastAsia="宋体" w:hAnsi="宋体" w:cs="宋体" w:hint="eastAsia"/>
                <w:sz w:val="18"/>
                <w:szCs w:val="18"/>
              </w:rPr>
              <w:t>被监管</w:t>
            </w:r>
            <w:r w:rsidR="000575FC">
              <w:rPr>
                <w:rFonts w:ascii="宋体" w:eastAsia="宋体" w:hAnsi="宋体" w:cs="宋体"/>
                <w:sz w:val="18"/>
                <w:szCs w:val="18"/>
              </w:rPr>
              <w:t>对象</w:t>
            </w:r>
            <w:r>
              <w:rPr>
                <w:rFonts w:ascii="宋体" w:eastAsia="宋体" w:hAnsi="宋体" w:cs="宋体" w:hint="eastAsia"/>
                <w:sz w:val="18"/>
                <w:szCs w:val="18"/>
              </w:rPr>
              <w:t>能够得到及时院前救护。</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急救护理基础理论、心肺复苏、吸毒人员常见以及临床表现及具体救护操作、创伤救护四项基本技术等内容</w:t>
            </w:r>
          </w:p>
        </w:tc>
        <w:tc>
          <w:tcPr>
            <w:tcW w:w="2570" w:type="dxa"/>
            <w:shd w:val="clear" w:color="auto" w:fill="auto"/>
            <w:noWrap/>
            <w:vAlign w:val="center"/>
          </w:tcPr>
          <w:p w:rsidR="001A7B73" w:rsidRDefault="003B1694" w:rsidP="000575FC">
            <w:pPr>
              <w:jc w:val="center"/>
              <w:rPr>
                <w:rFonts w:ascii="宋体" w:eastAsia="宋体" w:hAnsi="宋体" w:cs="宋体"/>
                <w:sz w:val="18"/>
                <w:szCs w:val="18"/>
              </w:rPr>
            </w:pPr>
            <w:r>
              <w:rPr>
                <w:rFonts w:ascii="宋体" w:eastAsia="宋体" w:hAnsi="宋体" w:cs="宋体" w:hint="eastAsia"/>
                <w:sz w:val="18"/>
                <w:szCs w:val="18"/>
              </w:rPr>
              <w:t>通过案例分析、角色扮演、模拟演练的教学方法，要求学生熟练掌握日常应急救护技能，为在以后的工作中更好地开展</w:t>
            </w:r>
            <w:r w:rsidR="000575FC">
              <w:rPr>
                <w:rFonts w:ascii="宋体" w:eastAsia="宋体" w:hAnsi="宋体" w:cs="宋体" w:hint="eastAsia"/>
                <w:sz w:val="18"/>
                <w:szCs w:val="18"/>
              </w:rPr>
              <w:t>监所</w:t>
            </w:r>
            <w:r>
              <w:rPr>
                <w:rFonts w:ascii="宋体" w:eastAsia="宋体" w:hAnsi="宋体" w:cs="宋体" w:hint="eastAsia"/>
                <w:sz w:val="18"/>
                <w:szCs w:val="18"/>
              </w:rPr>
              <w:t>管理工作，确保</w:t>
            </w:r>
            <w:r w:rsidR="000575FC">
              <w:rPr>
                <w:rFonts w:ascii="宋体" w:eastAsia="宋体" w:hAnsi="宋体" w:cs="宋体" w:hint="eastAsia"/>
                <w:sz w:val="18"/>
                <w:szCs w:val="18"/>
              </w:rPr>
              <w:t>监所</w:t>
            </w:r>
            <w:r>
              <w:rPr>
                <w:rFonts w:ascii="宋体" w:eastAsia="宋体" w:hAnsi="宋体" w:cs="宋体" w:hint="eastAsia"/>
                <w:sz w:val="18"/>
                <w:szCs w:val="18"/>
              </w:rPr>
              <w:t>安全稳定打下扎实的基础。</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传染病学</w:t>
            </w:r>
          </w:p>
        </w:tc>
        <w:tc>
          <w:tcPr>
            <w:tcW w:w="212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通过本课程的学习，使学生掌握《传染病学》的基本理论、基本知识，熟悉我国《传染病</w:t>
            </w:r>
            <w:r>
              <w:rPr>
                <w:rFonts w:ascii="宋体" w:eastAsia="宋体" w:hAnsi="宋体" w:cs="宋体" w:hint="eastAsia"/>
                <w:sz w:val="18"/>
                <w:szCs w:val="18"/>
              </w:rPr>
              <w:lastRenderedPageBreak/>
              <w:t>防治法》及传染病消毒隔离方法，了解传染病的流行现状及发展趋势。在课程学习的同时，提倡学生建立自己的学习方法，学会如何进行创新性学习，为以后其他专业的学习和终身学习打下扎实基础。同时要求学生提高思想道德修养、自学能力、专业英语能力、科研能力、应用知识能力、表达能力和创新能力。</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传染病认知、病毒感染疾病诊治与预防、细菌感染疾病诊治与预防、传染</w:t>
            </w:r>
            <w:r>
              <w:rPr>
                <w:rFonts w:ascii="宋体" w:eastAsia="宋体" w:hAnsi="宋体" w:cs="宋体" w:hint="eastAsia"/>
                <w:sz w:val="18"/>
                <w:szCs w:val="18"/>
              </w:rPr>
              <w:lastRenderedPageBreak/>
              <w:t>病的消毒与隔离等</w:t>
            </w:r>
          </w:p>
        </w:tc>
        <w:tc>
          <w:tcPr>
            <w:tcW w:w="257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课程以传染病的诊断和预防治疗为教学核心，重点在于介绍《传染病防治法》及传染病消毒隔离方法，各常见传染病的</w:t>
            </w:r>
            <w:r>
              <w:rPr>
                <w:rFonts w:ascii="宋体" w:eastAsia="宋体" w:hAnsi="宋体" w:cs="宋体" w:hint="eastAsia"/>
                <w:sz w:val="18"/>
                <w:szCs w:val="18"/>
              </w:rPr>
              <w:lastRenderedPageBreak/>
              <w:t>临床表现，同时也着力于训练学生掌握常见、多发传染病诊断和预防技能，以解决戒毒康复过程的常见传染病防治问题</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5</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艺术治疗</w:t>
            </w:r>
          </w:p>
        </w:tc>
        <w:tc>
          <w:tcPr>
            <w:tcW w:w="212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通过该课程的学习，让学生感悟艺术治疗的魅力，学习掌握戒毒所常见艺术疗法，提升学生实际工作戒治能力。</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音乐疗法、茶艺疗法、演艺疗法、芳香疗法、影像疗法等技术</w:t>
            </w:r>
          </w:p>
        </w:tc>
        <w:tc>
          <w:tcPr>
            <w:tcW w:w="257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强化理论和实践结合度，结合学生自身特点，有针对性发掘艺术潜能。</w:t>
            </w:r>
          </w:p>
        </w:tc>
      </w:tr>
      <w:tr w:rsidR="001A7B73">
        <w:trPr>
          <w:trHeight w:val="276"/>
          <w:jc w:val="center"/>
        </w:trPr>
        <w:tc>
          <w:tcPr>
            <w:tcW w:w="485"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6</w:t>
            </w:r>
          </w:p>
        </w:tc>
        <w:tc>
          <w:tcPr>
            <w:tcW w:w="1537"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个别教育技术</w:t>
            </w:r>
          </w:p>
        </w:tc>
        <w:tc>
          <w:tcPr>
            <w:tcW w:w="212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通过课程的学习，让学生熟知戒毒人员不同个性特点，并能结合特定情况采取针对性教育矫治技术。</w:t>
            </w:r>
          </w:p>
        </w:tc>
        <w:tc>
          <w:tcPr>
            <w:tcW w:w="1680" w:type="dxa"/>
            <w:shd w:val="clear" w:color="auto" w:fill="auto"/>
            <w:noWrap/>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个别教育概述、不同戒毒人员特点、个别辅导、个别谈话、个性化教育矫治方案制定等</w:t>
            </w:r>
          </w:p>
        </w:tc>
        <w:tc>
          <w:tcPr>
            <w:tcW w:w="2570" w:type="dxa"/>
            <w:shd w:val="clear" w:color="auto" w:fill="auto"/>
            <w:noWrap/>
            <w:vAlign w:val="center"/>
          </w:tcPr>
          <w:p w:rsidR="001A7B73" w:rsidRDefault="003B1694">
            <w:pPr>
              <w:jc w:val="center"/>
              <w:rPr>
                <w:rFonts w:ascii="宋体" w:eastAsia="宋体" w:hAnsi="宋体" w:cs="宋体"/>
                <w:sz w:val="18"/>
                <w:szCs w:val="18"/>
              </w:rPr>
            </w:pPr>
            <w:proofErr w:type="gramStart"/>
            <w:r>
              <w:rPr>
                <w:rFonts w:ascii="宋体" w:eastAsia="宋体" w:hAnsi="宋体" w:cs="宋体" w:hint="eastAsia"/>
                <w:sz w:val="18"/>
                <w:szCs w:val="18"/>
              </w:rPr>
              <w:t>扣专业</w:t>
            </w:r>
            <w:proofErr w:type="gramEnd"/>
            <w:r>
              <w:rPr>
                <w:rFonts w:ascii="宋体" w:eastAsia="宋体" w:hAnsi="宋体" w:cs="宋体" w:hint="eastAsia"/>
                <w:sz w:val="18"/>
                <w:szCs w:val="18"/>
              </w:rPr>
              <w:t>人才培养目标和课程目标，注重学生个别教育技能培养，教学过程中根据具体教学内容，采用理论学习、案例分析、情境模拟、小组讨论等教学方法，理论学习与实践操作交互进行，实施过程性考核（占40%）和终结性考核（占60%）相结合，注重学生的职业素养和实践能力的培养与考核。</w:t>
            </w: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3.实践性教学环节</w:t>
      </w:r>
    </w:p>
    <w:p w:rsidR="001A7B73" w:rsidRDefault="003B1694">
      <w:pPr>
        <w:widowControl/>
        <w:spacing w:line="288" w:lineRule="auto"/>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（1）专业课程实践环节</w:t>
      </w:r>
    </w:p>
    <w:p w:rsidR="001A7B73" w:rsidRDefault="003B1694">
      <w:pPr>
        <w:jc w:val="center"/>
        <w:rPr>
          <w:rFonts w:ascii="宋体" w:eastAsia="宋体" w:hAnsi="宋体"/>
          <w:b/>
          <w:sz w:val="18"/>
          <w:szCs w:val="18"/>
        </w:rPr>
      </w:pPr>
      <w:r>
        <w:rPr>
          <w:rFonts w:ascii="宋体" w:eastAsia="宋体" w:hAnsi="宋体" w:cs="Times New Roman" w:hint="eastAsia"/>
          <w:b/>
          <w:bCs/>
          <w:sz w:val="18"/>
          <w:szCs w:val="18"/>
        </w:rPr>
        <w:t>表5  行政执行专业</w:t>
      </w:r>
      <w:r>
        <w:rPr>
          <w:rFonts w:ascii="宋体" w:eastAsia="宋体" w:hAnsi="宋体" w:hint="eastAsia"/>
          <w:b/>
          <w:sz w:val="18"/>
          <w:szCs w:val="18"/>
        </w:rPr>
        <w:t>课程实践环节</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915"/>
        <w:gridCol w:w="6008"/>
      </w:tblGrid>
      <w:tr w:rsidR="001A7B73">
        <w:trPr>
          <w:jc w:val="center"/>
        </w:trPr>
        <w:tc>
          <w:tcPr>
            <w:tcW w:w="972"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课程名称</w:t>
            </w:r>
          </w:p>
        </w:tc>
        <w:tc>
          <w:tcPr>
            <w:tcW w:w="191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实训内容</w:t>
            </w:r>
          </w:p>
        </w:tc>
        <w:tc>
          <w:tcPr>
            <w:tcW w:w="6008"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素质、知识、能力</w:t>
            </w:r>
          </w:p>
        </w:tc>
      </w:tr>
      <w:tr w:rsidR="001A7B73">
        <w:trPr>
          <w:trHeight w:val="478"/>
          <w:jc w:val="center"/>
        </w:trPr>
        <w:tc>
          <w:tcPr>
            <w:tcW w:w="972" w:type="dxa"/>
            <w:vAlign w:val="center"/>
          </w:tcPr>
          <w:p w:rsidR="001A7B73" w:rsidRDefault="000575FC">
            <w:pPr>
              <w:jc w:val="center"/>
              <w:rPr>
                <w:rFonts w:ascii="宋体" w:eastAsia="宋体" w:hAnsi="宋体" w:cs="宋体" w:hint="eastAsia"/>
                <w:sz w:val="18"/>
                <w:szCs w:val="18"/>
              </w:rPr>
            </w:pPr>
            <w:r>
              <w:rPr>
                <w:rFonts w:ascii="宋体" w:eastAsia="宋体" w:hAnsi="宋体" w:cs="宋体" w:hint="eastAsia"/>
                <w:sz w:val="18"/>
                <w:szCs w:val="18"/>
              </w:rPr>
              <w:t>刑法与</w:t>
            </w:r>
            <w:r>
              <w:rPr>
                <w:rFonts w:ascii="宋体" w:eastAsia="宋体" w:hAnsi="宋体" w:cs="宋体"/>
                <w:sz w:val="18"/>
                <w:szCs w:val="18"/>
              </w:rPr>
              <w:t>刑事诉讼法</w:t>
            </w:r>
          </w:p>
        </w:tc>
        <w:tc>
          <w:tcPr>
            <w:tcW w:w="191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“江歌案”分组分析；</w:t>
            </w:r>
          </w:p>
          <w:p w:rsidR="001A7B73" w:rsidRDefault="003B1694">
            <w:pPr>
              <w:jc w:val="center"/>
              <w:rPr>
                <w:rFonts w:ascii="宋体" w:eastAsia="宋体" w:hAnsi="宋体" w:cs="宋体"/>
                <w:sz w:val="18"/>
                <w:szCs w:val="18"/>
              </w:rPr>
            </w:pPr>
            <w:r>
              <w:rPr>
                <w:rFonts w:ascii="宋体" w:eastAsia="宋体" w:hAnsi="宋体" w:cs="宋体" w:hint="eastAsia"/>
                <w:sz w:val="18"/>
                <w:szCs w:val="18"/>
              </w:rPr>
              <w:t>案例收集与分析；</w:t>
            </w:r>
          </w:p>
          <w:p w:rsidR="001A7B73" w:rsidRDefault="003B1694">
            <w:pPr>
              <w:jc w:val="center"/>
              <w:rPr>
                <w:rFonts w:ascii="宋体" w:eastAsia="宋体" w:hAnsi="宋体" w:cs="宋体"/>
                <w:sz w:val="18"/>
                <w:szCs w:val="18"/>
              </w:rPr>
            </w:pPr>
            <w:r>
              <w:rPr>
                <w:rFonts w:ascii="宋体" w:eastAsia="宋体" w:hAnsi="宋体" w:cs="宋体" w:hint="eastAsia"/>
                <w:sz w:val="18"/>
                <w:szCs w:val="18"/>
              </w:rPr>
              <w:t>“于欢案”是否属于</w:t>
            </w:r>
            <w:r>
              <w:rPr>
                <w:rFonts w:ascii="宋体" w:eastAsia="宋体" w:hAnsi="宋体" w:cs="宋体" w:hint="eastAsia"/>
                <w:sz w:val="18"/>
                <w:szCs w:val="18"/>
              </w:rPr>
              <w:lastRenderedPageBreak/>
              <w:t>正当防卫辩论赛；</w:t>
            </w:r>
          </w:p>
          <w:p w:rsidR="001A7B73" w:rsidRDefault="003B1694">
            <w:pPr>
              <w:jc w:val="center"/>
              <w:rPr>
                <w:rFonts w:ascii="宋体" w:eastAsia="宋体" w:hAnsi="宋体" w:cs="宋体"/>
                <w:sz w:val="18"/>
                <w:szCs w:val="18"/>
              </w:rPr>
            </w:pPr>
            <w:r>
              <w:rPr>
                <w:rFonts w:ascii="宋体" w:eastAsia="宋体" w:hAnsi="宋体" w:cs="宋体" w:hint="eastAsia"/>
                <w:sz w:val="18"/>
                <w:szCs w:val="18"/>
              </w:rPr>
              <w:t>模拟法庭演练；</w:t>
            </w:r>
          </w:p>
          <w:p w:rsidR="001A7B73" w:rsidRDefault="003B1694">
            <w:pPr>
              <w:jc w:val="center"/>
              <w:rPr>
                <w:rFonts w:ascii="宋体" w:eastAsia="宋体" w:hAnsi="宋体" w:cs="宋体"/>
                <w:sz w:val="18"/>
                <w:szCs w:val="18"/>
              </w:rPr>
            </w:pPr>
            <w:r>
              <w:rPr>
                <w:rFonts w:ascii="宋体" w:eastAsia="宋体" w:hAnsi="宋体" w:cs="宋体" w:hint="eastAsia"/>
                <w:sz w:val="18"/>
                <w:szCs w:val="18"/>
              </w:rPr>
              <w:t>旁听法院庭审</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（一）知识目标</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1</w:t>
            </w:r>
            <w:r>
              <w:rPr>
                <w:rFonts w:ascii="宋体" w:eastAsia="宋体" w:hAnsi="宋体" w:cs="宋体" w:hint="eastAsia"/>
                <w:sz w:val="18"/>
                <w:szCs w:val="18"/>
                <w:lang w:val="zh-CN"/>
              </w:rPr>
              <w:t>、掌握刑法基本原则。</w:t>
            </w:r>
          </w:p>
          <w:p w:rsidR="001A7B73" w:rsidRDefault="003B1694">
            <w:pPr>
              <w:rPr>
                <w:rFonts w:ascii="宋体" w:eastAsia="宋体" w:hAnsi="宋体" w:cs="宋体"/>
                <w:sz w:val="18"/>
                <w:szCs w:val="18"/>
                <w:lang w:val="zh-CN"/>
              </w:rPr>
            </w:pPr>
            <w:r>
              <w:rPr>
                <w:rFonts w:ascii="宋体" w:eastAsia="宋体" w:hAnsi="宋体" w:cs="宋体" w:hint="eastAsia"/>
                <w:sz w:val="18"/>
                <w:szCs w:val="18"/>
                <w:lang w:val="zh-CN"/>
              </w:rPr>
              <w:t>2、掌握故意犯罪停止形态、共同犯罪、罪数。</w:t>
            </w:r>
          </w:p>
          <w:p w:rsidR="001A7B73" w:rsidRDefault="003B1694">
            <w:pPr>
              <w:rPr>
                <w:rFonts w:ascii="宋体" w:eastAsia="宋体" w:hAnsi="宋体" w:cs="宋体"/>
                <w:sz w:val="18"/>
                <w:szCs w:val="18"/>
                <w:lang w:val="zh-CN"/>
              </w:rPr>
            </w:pPr>
            <w:r>
              <w:rPr>
                <w:rFonts w:ascii="宋体" w:eastAsia="宋体" w:hAnsi="宋体" w:cs="宋体" w:hint="eastAsia"/>
                <w:sz w:val="18"/>
                <w:szCs w:val="18"/>
                <w:lang w:val="zh-CN"/>
              </w:rPr>
              <w:t>3、掌握正当防卫与紧急避险。</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4、</w:t>
            </w:r>
            <w:r>
              <w:rPr>
                <w:rFonts w:ascii="宋体" w:eastAsia="宋体" w:hAnsi="宋体" w:cs="宋体" w:hint="eastAsia"/>
                <w:sz w:val="18"/>
                <w:szCs w:val="18"/>
                <w:lang w:val="zh-CN"/>
              </w:rPr>
              <w:t>掌握犯罪构成。</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1、能够运用刑法</w:t>
            </w:r>
            <w:proofErr w:type="gramStart"/>
            <w:r>
              <w:rPr>
                <w:rFonts w:ascii="宋体" w:eastAsia="宋体" w:hAnsi="宋体" w:cs="宋体" w:hint="eastAsia"/>
                <w:sz w:val="18"/>
                <w:szCs w:val="18"/>
              </w:rPr>
              <w:t>基木原则</w:t>
            </w:r>
            <w:proofErr w:type="gramEnd"/>
            <w:r>
              <w:rPr>
                <w:rFonts w:ascii="宋体" w:eastAsia="宋体" w:hAnsi="宋体" w:cs="宋体" w:hint="eastAsia"/>
                <w:sz w:val="18"/>
                <w:szCs w:val="18"/>
              </w:rPr>
              <w:t>对实务中的案例进行分析。</w:t>
            </w:r>
          </w:p>
          <w:p w:rsidR="001A7B73" w:rsidRDefault="003B1694">
            <w:pPr>
              <w:rPr>
                <w:rFonts w:ascii="宋体" w:eastAsia="宋体" w:hAnsi="宋体" w:cs="宋体"/>
                <w:sz w:val="18"/>
                <w:szCs w:val="18"/>
              </w:rPr>
            </w:pPr>
            <w:r>
              <w:rPr>
                <w:rFonts w:ascii="宋体" w:eastAsia="宋体" w:hAnsi="宋体" w:cs="宋体" w:hint="eastAsia"/>
                <w:sz w:val="18"/>
                <w:szCs w:val="18"/>
              </w:rPr>
              <w:t>2、能够运用故意犯罪停止形态、共同犯罪、</w:t>
            </w:r>
            <w:proofErr w:type="gramStart"/>
            <w:r>
              <w:rPr>
                <w:rFonts w:ascii="宋体" w:eastAsia="宋体" w:hAnsi="宋体" w:cs="宋体" w:hint="eastAsia"/>
                <w:sz w:val="18"/>
                <w:szCs w:val="18"/>
              </w:rPr>
              <w:t>罪数的</w:t>
            </w:r>
            <w:proofErr w:type="gramEnd"/>
            <w:r>
              <w:rPr>
                <w:rFonts w:ascii="宋体" w:eastAsia="宋体" w:hAnsi="宋体" w:cs="宋体" w:hint="eastAsia"/>
                <w:sz w:val="18"/>
                <w:szCs w:val="18"/>
              </w:rPr>
              <w:t>知识对故意犯</w:t>
            </w:r>
          </w:p>
          <w:p w:rsidR="001A7B73" w:rsidRDefault="003B1694">
            <w:pPr>
              <w:rPr>
                <w:rFonts w:ascii="宋体" w:eastAsia="宋体" w:hAnsi="宋体" w:cs="宋体"/>
                <w:sz w:val="18"/>
                <w:szCs w:val="18"/>
              </w:rPr>
            </w:pPr>
            <w:r>
              <w:rPr>
                <w:rFonts w:ascii="宋体" w:eastAsia="宋体" w:hAnsi="宋体" w:cs="宋体" w:hint="eastAsia"/>
                <w:sz w:val="18"/>
                <w:szCs w:val="18"/>
              </w:rPr>
              <w:t>罪的形态、是否是共同犯罪、是否是数罪并罚问题进行分析，并正确适用相关法律。</w:t>
            </w:r>
          </w:p>
          <w:p w:rsidR="001A7B73" w:rsidRDefault="003B1694">
            <w:pPr>
              <w:rPr>
                <w:rFonts w:ascii="宋体" w:eastAsia="宋体" w:hAnsi="宋体" w:cs="宋体"/>
                <w:sz w:val="18"/>
                <w:szCs w:val="18"/>
              </w:rPr>
            </w:pPr>
            <w:r>
              <w:rPr>
                <w:rFonts w:ascii="宋体" w:eastAsia="宋体" w:hAnsi="宋体" w:cs="宋体" w:hint="eastAsia"/>
                <w:sz w:val="18"/>
                <w:szCs w:val="18"/>
              </w:rPr>
              <w:t>能够运用犯罪构成要件对个案进行分析。</w:t>
            </w:r>
          </w:p>
          <w:p w:rsidR="001A7B73" w:rsidRDefault="003B1694">
            <w:pPr>
              <w:rPr>
                <w:rFonts w:ascii="宋体" w:eastAsia="宋体" w:hAnsi="宋体" w:cs="宋体"/>
                <w:sz w:val="18"/>
                <w:szCs w:val="18"/>
              </w:rPr>
            </w:pPr>
            <w:r>
              <w:rPr>
                <w:rFonts w:ascii="宋体" w:eastAsia="宋体" w:hAnsi="宋体" w:cs="宋体" w:hint="eastAsia"/>
                <w:sz w:val="18"/>
                <w:szCs w:val="18"/>
              </w:rPr>
              <w:t>能够综合运用本课程的相关知识对个案中出现的各种法律问、</w:t>
            </w:r>
          </w:p>
          <w:p w:rsidR="001A7B73" w:rsidRDefault="003B1694">
            <w:pPr>
              <w:rPr>
                <w:rFonts w:ascii="宋体" w:eastAsia="宋体" w:hAnsi="宋体" w:cs="宋体"/>
                <w:sz w:val="18"/>
                <w:szCs w:val="18"/>
              </w:rPr>
            </w:pPr>
            <w:r>
              <w:rPr>
                <w:rFonts w:ascii="宋体" w:eastAsia="宋体" w:hAnsi="宋体" w:cs="宋体" w:hint="eastAsia"/>
                <w:sz w:val="18"/>
                <w:szCs w:val="18"/>
              </w:rPr>
              <w:t>题进行综合分析。</w:t>
            </w:r>
          </w:p>
          <w:p w:rsidR="001A7B73" w:rsidRDefault="003B1694">
            <w:pPr>
              <w:rPr>
                <w:rFonts w:ascii="宋体" w:eastAsia="宋体" w:hAnsi="宋体" w:cs="宋体"/>
                <w:sz w:val="18"/>
                <w:szCs w:val="18"/>
              </w:rPr>
            </w:pPr>
            <w:r>
              <w:rPr>
                <w:rFonts w:ascii="宋体" w:eastAsia="宋体" w:hAnsi="宋体" w:cs="宋体" w:hint="eastAsia"/>
                <w:sz w:val="18"/>
                <w:szCs w:val="18"/>
              </w:rPr>
              <w:t>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1、培养学生法律思维模式。</w:t>
            </w:r>
          </w:p>
          <w:p w:rsidR="001A7B73" w:rsidRDefault="003B1694">
            <w:pPr>
              <w:rPr>
                <w:rFonts w:ascii="宋体" w:eastAsia="宋体" w:hAnsi="宋体" w:cs="宋体"/>
                <w:sz w:val="18"/>
                <w:szCs w:val="18"/>
              </w:rPr>
            </w:pPr>
            <w:r>
              <w:rPr>
                <w:rFonts w:ascii="宋体" w:eastAsia="宋体" w:hAnsi="宋体" w:cs="宋体" w:hint="eastAsia"/>
                <w:sz w:val="18"/>
                <w:szCs w:val="18"/>
              </w:rPr>
              <w:t>2、锻炼学生书面语言与口头语言的表达能力。</w:t>
            </w:r>
          </w:p>
          <w:p w:rsidR="001A7B73" w:rsidRDefault="003B1694">
            <w:pPr>
              <w:rPr>
                <w:rFonts w:ascii="宋体" w:eastAsia="宋体" w:hAnsi="宋体" w:cs="宋体"/>
                <w:sz w:val="18"/>
                <w:szCs w:val="18"/>
              </w:rPr>
            </w:pPr>
            <w:r>
              <w:rPr>
                <w:rFonts w:ascii="宋体" w:eastAsia="宋体" w:hAnsi="宋体" w:cs="宋体" w:hint="eastAsia"/>
                <w:sz w:val="18"/>
                <w:szCs w:val="18"/>
              </w:rPr>
              <w:t>3、形成从事刑事法律事务的良好的法律素养。</w:t>
            </w:r>
          </w:p>
          <w:p w:rsidR="001A7B73" w:rsidRDefault="003B1694">
            <w:pPr>
              <w:rPr>
                <w:rFonts w:ascii="宋体" w:eastAsia="宋体" w:hAnsi="宋体" w:cs="宋体"/>
                <w:sz w:val="18"/>
                <w:szCs w:val="18"/>
              </w:rPr>
            </w:pPr>
            <w:r>
              <w:rPr>
                <w:rFonts w:ascii="宋体" w:eastAsia="宋体" w:hAnsi="宋体" w:cs="宋体" w:hint="eastAsia"/>
                <w:sz w:val="18"/>
                <w:szCs w:val="18"/>
              </w:rPr>
              <w:t>4、锻炼学生分析并解决实务中一些刑事法律问题的能力。</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行政法与行政诉讼法</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课堂辩论赛-行政；执法中的“刚”与“柔；</w:t>
            </w:r>
          </w:p>
          <w:p w:rsidR="001A7B73" w:rsidRDefault="003B1694">
            <w:pPr>
              <w:rPr>
                <w:rFonts w:ascii="宋体" w:eastAsia="宋体" w:hAnsi="宋体" w:cs="宋体"/>
                <w:sz w:val="18"/>
                <w:szCs w:val="18"/>
              </w:rPr>
            </w:pPr>
            <w:r>
              <w:rPr>
                <w:rFonts w:ascii="宋体" w:eastAsia="宋体" w:hAnsi="宋体" w:cs="宋体" w:hint="eastAsia"/>
                <w:sz w:val="18"/>
                <w:szCs w:val="18"/>
              </w:rPr>
              <w:t>案例分析；</w:t>
            </w:r>
          </w:p>
          <w:p w:rsidR="001A7B73" w:rsidRDefault="003B1694">
            <w:pPr>
              <w:rPr>
                <w:rFonts w:ascii="宋体" w:eastAsia="宋体" w:hAnsi="宋体" w:cs="宋体"/>
                <w:sz w:val="18"/>
                <w:szCs w:val="18"/>
              </w:rPr>
            </w:pPr>
            <w:r>
              <w:rPr>
                <w:rFonts w:ascii="宋体" w:eastAsia="宋体" w:hAnsi="宋体" w:cs="宋体" w:hint="eastAsia"/>
                <w:sz w:val="18"/>
                <w:szCs w:val="18"/>
              </w:rPr>
              <w:t>观看教学视频；</w:t>
            </w:r>
          </w:p>
          <w:p w:rsidR="001A7B73" w:rsidRDefault="003B1694">
            <w:pPr>
              <w:rPr>
                <w:rFonts w:ascii="宋体" w:eastAsia="宋体" w:hAnsi="宋体" w:cs="宋体"/>
                <w:sz w:val="18"/>
                <w:szCs w:val="18"/>
              </w:rPr>
            </w:pPr>
            <w:r>
              <w:rPr>
                <w:rFonts w:ascii="宋体" w:eastAsia="宋体" w:hAnsi="宋体" w:cs="宋体" w:hint="eastAsia"/>
                <w:sz w:val="18"/>
                <w:szCs w:val="18"/>
              </w:rPr>
              <w:t>庭审现场模拟</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通过本门课程的学习，使学生系统理解和掌握行政法与行政诉讼法的基本概念、基本原理和基本知识。教学重点包括行政行为的特征、种类、判断标准及应用；行政处罚的原则、种类、设定、程序；行政许可的种类、设定、程序；行政强制种类、设定、程序；行政复议的范围、主体、管辖、程序；行政诉讼的受案范围、管辖、证据、审判程序和裁判方式；行政赔偿的概念、种类、条件。</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根据课程功能定位分析，针对课程对接的工作岗位所对接培养的职业岗位能力，通过本课程的学习，应当实现的能力目标：</w:t>
            </w:r>
          </w:p>
          <w:p w:rsidR="001A7B73" w:rsidRDefault="003B1694">
            <w:pPr>
              <w:rPr>
                <w:rFonts w:ascii="宋体" w:eastAsia="宋体" w:hAnsi="宋体" w:cs="宋体"/>
                <w:sz w:val="18"/>
                <w:szCs w:val="18"/>
              </w:rPr>
            </w:pPr>
            <w:r>
              <w:rPr>
                <w:rFonts w:ascii="宋体" w:eastAsia="宋体" w:hAnsi="宋体" w:cs="宋体" w:hint="eastAsia"/>
                <w:sz w:val="18"/>
                <w:szCs w:val="18"/>
              </w:rPr>
              <w:t>——能够协助行政执法工作，具备</w:t>
            </w:r>
            <w:proofErr w:type="gramStart"/>
            <w:r>
              <w:rPr>
                <w:rFonts w:ascii="宋体" w:eastAsia="宋体" w:hAnsi="宋体" w:cs="宋体" w:hint="eastAsia"/>
                <w:sz w:val="18"/>
                <w:szCs w:val="18"/>
              </w:rPr>
              <w:t>理执法</w:t>
            </w:r>
            <w:proofErr w:type="gramEnd"/>
            <w:r>
              <w:rPr>
                <w:rFonts w:ascii="宋体" w:eastAsia="宋体" w:hAnsi="宋体" w:cs="宋体" w:hint="eastAsia"/>
                <w:sz w:val="18"/>
                <w:szCs w:val="18"/>
              </w:rPr>
              <w:t>的相关法律事务的工作能力；</w:t>
            </w:r>
          </w:p>
          <w:p w:rsidR="001A7B73" w:rsidRDefault="003B1694">
            <w:pPr>
              <w:rPr>
                <w:rFonts w:ascii="宋体" w:eastAsia="宋体" w:hAnsi="宋体" w:cs="宋体"/>
                <w:sz w:val="18"/>
                <w:szCs w:val="18"/>
              </w:rPr>
            </w:pPr>
            <w:r>
              <w:rPr>
                <w:rFonts w:ascii="宋体" w:eastAsia="宋体" w:hAnsi="宋体" w:cs="宋体" w:hint="eastAsia"/>
                <w:sz w:val="18"/>
                <w:szCs w:val="18"/>
              </w:rPr>
              <w:t>——能够参与行政执法活动或者办理行政案件工作，具有审查执法行为的合法性、合理性初步能力；</w:t>
            </w:r>
          </w:p>
          <w:p w:rsidR="001A7B73" w:rsidRDefault="003B1694">
            <w:pPr>
              <w:rPr>
                <w:rFonts w:ascii="宋体" w:eastAsia="宋体" w:hAnsi="宋体" w:cs="宋体"/>
                <w:sz w:val="18"/>
                <w:szCs w:val="18"/>
              </w:rPr>
            </w:pPr>
            <w:r>
              <w:rPr>
                <w:rFonts w:ascii="宋体" w:eastAsia="宋体" w:hAnsi="宋体" w:cs="宋体" w:hint="eastAsia"/>
                <w:sz w:val="18"/>
                <w:szCs w:val="18"/>
              </w:rPr>
              <w:t>——能够参与行政复议、行政诉讼等救济程序，具备辅助办理各类行政案件的基础能力；</w:t>
            </w:r>
          </w:p>
          <w:p w:rsidR="001A7B73" w:rsidRDefault="003B1694">
            <w:pPr>
              <w:rPr>
                <w:rFonts w:ascii="宋体" w:eastAsia="宋体" w:hAnsi="宋体" w:cs="宋体"/>
                <w:sz w:val="18"/>
                <w:szCs w:val="18"/>
              </w:rPr>
            </w:pPr>
            <w:r>
              <w:rPr>
                <w:rFonts w:ascii="宋体" w:eastAsia="宋体" w:hAnsi="宋体" w:cs="宋体" w:hint="eastAsia"/>
                <w:sz w:val="18"/>
                <w:szCs w:val="18"/>
              </w:rPr>
              <w:t>——能够针对行政执法的实际，懂得依法维护自身在行政法律关系上各项权利，正确寻求法律救济的途径。</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养成自觉守法的意识和依法行政的意识，以进一步巩固依法治国的理念，促进我国社会主义法治建设事业的发展。</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毒品学概论</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毒品知识竞答；</w:t>
            </w:r>
          </w:p>
          <w:p w:rsidR="001A7B73" w:rsidRDefault="003B1694">
            <w:pPr>
              <w:rPr>
                <w:rFonts w:ascii="宋体" w:eastAsia="宋体" w:hAnsi="宋体" w:cs="宋体"/>
                <w:sz w:val="18"/>
                <w:szCs w:val="18"/>
              </w:rPr>
            </w:pPr>
            <w:r>
              <w:rPr>
                <w:rFonts w:ascii="宋体" w:eastAsia="宋体" w:hAnsi="宋体" w:cs="宋体" w:hint="eastAsia"/>
                <w:sz w:val="18"/>
                <w:szCs w:val="18"/>
              </w:rPr>
              <w:t>课堂辩论-易制毒化学品的“管”与“放”；</w:t>
            </w:r>
          </w:p>
          <w:p w:rsidR="001A7B73" w:rsidRDefault="003B1694">
            <w:pPr>
              <w:rPr>
                <w:rFonts w:ascii="宋体" w:eastAsia="宋体" w:hAnsi="宋体" w:cs="宋体"/>
                <w:sz w:val="18"/>
                <w:szCs w:val="18"/>
              </w:rPr>
            </w:pPr>
            <w:r>
              <w:rPr>
                <w:rFonts w:ascii="宋体" w:eastAsia="宋体" w:hAnsi="宋体" w:cs="宋体" w:hint="eastAsia"/>
                <w:sz w:val="18"/>
                <w:szCs w:val="18"/>
              </w:rPr>
              <w:t>深入强制隔离戒毒或社区走访吸毒人员；</w:t>
            </w:r>
          </w:p>
          <w:p w:rsidR="001A7B73" w:rsidRDefault="003B1694">
            <w:pPr>
              <w:rPr>
                <w:rFonts w:ascii="宋体" w:eastAsia="宋体" w:hAnsi="宋体" w:cs="宋体"/>
                <w:sz w:val="18"/>
                <w:szCs w:val="18"/>
              </w:rPr>
            </w:pPr>
            <w:r>
              <w:rPr>
                <w:rFonts w:ascii="宋体" w:eastAsia="宋体" w:hAnsi="宋体" w:cs="宋体" w:hint="eastAsia"/>
                <w:sz w:val="18"/>
                <w:szCs w:val="18"/>
              </w:rPr>
              <w:t>毒品检验实操练习</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学生通过本课程的学习了解毒品的概念、特征、种类及其对个人、家庭和社会的危害，掌握毒品检验与鉴定、毒品犯罪侦查等相关知识，对我国禁毒戒毒工作建立初步认知体系。</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学生通过毒品相关知识的学习，能够准确的识别毒品，并熟练掌握拒毒技巧，运用所学知识增强自身识毒、拒毒能力。同时，熟知毒品检验与</w:t>
            </w:r>
            <w:r>
              <w:rPr>
                <w:rFonts w:ascii="宋体" w:eastAsia="宋体" w:hAnsi="宋体" w:cs="宋体" w:hint="eastAsia"/>
                <w:sz w:val="18"/>
                <w:szCs w:val="18"/>
              </w:rPr>
              <w:lastRenderedPageBreak/>
              <w:t>鉴定基本原理与操作步骤，具备毒品现场快速检测和实验室鉴定的基本能力。在毒品犯罪案件侦查过程中，具备毒品情报获得及运用的能力，能够有效运用案件侦查措施打击毒品犯罪。</w:t>
            </w:r>
          </w:p>
          <w:p w:rsidR="001A7B73" w:rsidRDefault="003B1694">
            <w:pPr>
              <w:rPr>
                <w:rFonts w:ascii="宋体" w:eastAsia="宋体" w:hAnsi="宋体" w:cs="宋体"/>
                <w:sz w:val="18"/>
                <w:szCs w:val="18"/>
              </w:rPr>
            </w:pPr>
            <w:r>
              <w:rPr>
                <w:rFonts w:ascii="宋体" w:eastAsia="宋体" w:hAnsi="宋体" w:cs="宋体" w:hint="eastAsia"/>
                <w:sz w:val="18"/>
                <w:szCs w:val="18"/>
              </w:rPr>
              <w:t>（三）素养目标</w:t>
            </w:r>
          </w:p>
          <w:p w:rsidR="001A7B73" w:rsidRDefault="003B1694">
            <w:pPr>
              <w:ind w:firstLineChars="200" w:firstLine="360"/>
              <w:rPr>
                <w:rFonts w:ascii="宋体" w:eastAsia="宋体" w:hAnsi="宋体" w:cs="宋体"/>
                <w:sz w:val="18"/>
                <w:szCs w:val="18"/>
              </w:rPr>
            </w:pPr>
            <w:r>
              <w:rPr>
                <w:rFonts w:ascii="宋体" w:eastAsia="宋体" w:hAnsi="宋体" w:cs="宋体" w:hint="eastAsia"/>
                <w:sz w:val="18"/>
                <w:szCs w:val="18"/>
              </w:rPr>
              <w:t>学生通过学习，能够养成自主分析问题解决问题的职业习惯；具备严格执法的职业理念；强化拒毒意识，增强军人素质和团队合作意识；培养吃苦耐劳认真细致的工作态度。</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widowControl/>
              <w:jc w:val="left"/>
              <w:textAlignment w:val="center"/>
              <w:rPr>
                <w:rFonts w:ascii="宋体" w:eastAsia="宋体" w:hAnsi="宋体" w:cs="宋体"/>
                <w:strike/>
                <w:sz w:val="18"/>
                <w:szCs w:val="18"/>
                <w:shd w:val="clear" w:color="auto" w:fill="FFFF00"/>
              </w:rPr>
            </w:pPr>
            <w:r>
              <w:rPr>
                <w:rFonts w:ascii="宋体" w:eastAsia="宋体" w:hAnsi="宋体" w:cs="宋体" w:hint="eastAsia"/>
                <w:sz w:val="18"/>
                <w:szCs w:val="18"/>
              </w:rPr>
              <w:lastRenderedPageBreak/>
              <w:t>人民警察概论</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1.以技能点为实</w:t>
            </w:r>
            <w:proofErr w:type="gramStart"/>
            <w:r>
              <w:rPr>
                <w:rFonts w:ascii="宋体" w:eastAsia="宋体" w:hAnsi="宋体" w:cs="宋体" w:hint="eastAsia"/>
                <w:sz w:val="18"/>
                <w:szCs w:val="18"/>
              </w:rPr>
              <w:t>训</w:t>
            </w:r>
            <w:proofErr w:type="gramEnd"/>
            <w:r>
              <w:rPr>
                <w:rFonts w:ascii="宋体" w:eastAsia="宋体" w:hAnsi="宋体" w:cs="宋体" w:hint="eastAsia"/>
                <w:sz w:val="18"/>
                <w:szCs w:val="18"/>
              </w:rPr>
              <w:t>开始的切入点，开展技能训练。</w:t>
            </w:r>
          </w:p>
          <w:p w:rsidR="001A7B73" w:rsidRDefault="003B1694">
            <w:pPr>
              <w:rPr>
                <w:rFonts w:ascii="宋体" w:eastAsia="宋体" w:hAnsi="宋体" w:cs="宋体"/>
                <w:sz w:val="18"/>
                <w:szCs w:val="18"/>
              </w:rPr>
            </w:pPr>
            <w:r>
              <w:rPr>
                <w:rFonts w:ascii="宋体" w:eastAsia="宋体" w:hAnsi="宋体" w:cs="宋体" w:hint="eastAsia"/>
                <w:sz w:val="18"/>
                <w:szCs w:val="18"/>
              </w:rPr>
              <w:t>2.对戒毒人员进行管理的模拟训练项目与案例</w:t>
            </w:r>
          </w:p>
          <w:p w:rsidR="001A7B73" w:rsidRDefault="003B1694">
            <w:pPr>
              <w:rPr>
                <w:rFonts w:ascii="宋体" w:eastAsia="宋体" w:hAnsi="宋体" w:cs="宋体"/>
                <w:sz w:val="18"/>
                <w:szCs w:val="18"/>
              </w:rPr>
            </w:pPr>
            <w:r>
              <w:rPr>
                <w:rFonts w:ascii="宋体" w:eastAsia="宋体" w:hAnsi="宋体" w:cs="宋体" w:hint="eastAsia"/>
                <w:sz w:val="18"/>
                <w:szCs w:val="18"/>
              </w:rPr>
              <w:t>以岗位技能的培养为第一要务，根据岗位职责，确定课程学习重点</w:t>
            </w:r>
          </w:p>
          <w:p w:rsidR="001A7B73" w:rsidRDefault="003B1694">
            <w:pPr>
              <w:rPr>
                <w:rFonts w:ascii="宋体" w:eastAsia="宋体" w:hAnsi="宋体" w:cs="宋体"/>
                <w:sz w:val="18"/>
                <w:szCs w:val="18"/>
              </w:rPr>
            </w:pPr>
            <w:r>
              <w:rPr>
                <w:rFonts w:ascii="宋体" w:eastAsia="宋体" w:hAnsi="宋体" w:cs="宋体" w:hint="eastAsia"/>
                <w:sz w:val="18"/>
                <w:szCs w:val="18"/>
              </w:rPr>
              <w:t>3.模拟训练会见管理</w:t>
            </w:r>
          </w:p>
          <w:p w:rsidR="001A7B73" w:rsidRDefault="003B1694">
            <w:pPr>
              <w:rPr>
                <w:rFonts w:ascii="宋体" w:eastAsia="宋体" w:hAnsi="宋体" w:cs="宋体"/>
                <w:sz w:val="18"/>
                <w:szCs w:val="18"/>
              </w:rPr>
            </w:pPr>
            <w:r>
              <w:rPr>
                <w:rFonts w:ascii="宋体" w:eastAsia="宋体" w:hAnsi="宋体" w:cs="宋体" w:hint="eastAsia"/>
                <w:sz w:val="18"/>
                <w:szCs w:val="18"/>
              </w:rPr>
              <w:t>4.完成一个戒毒人员小组的月度计分考核</w:t>
            </w:r>
          </w:p>
          <w:p w:rsidR="001A7B73" w:rsidRDefault="003B1694">
            <w:pPr>
              <w:rPr>
                <w:rFonts w:ascii="宋体" w:eastAsia="宋体" w:hAnsi="宋体" w:cs="宋体"/>
                <w:sz w:val="18"/>
                <w:szCs w:val="18"/>
              </w:rPr>
            </w:pPr>
            <w:r>
              <w:rPr>
                <w:rFonts w:ascii="宋体" w:eastAsia="宋体" w:hAnsi="宋体" w:cs="宋体" w:hint="eastAsia"/>
                <w:sz w:val="18"/>
                <w:szCs w:val="18"/>
              </w:rPr>
              <w:t>5.所内警戒的案例</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1.具有高度的政治觉悟、良好的职业道德和过硬的军人素质，对党、国家、人民绝对忠诚，全心全意为人民服务，沉着机智，勇于献身，纪律严明，依法办事，执法公正；</w:t>
            </w:r>
          </w:p>
          <w:p w:rsidR="001A7B73" w:rsidRDefault="003B1694">
            <w:pPr>
              <w:rPr>
                <w:rFonts w:ascii="宋体" w:eastAsia="宋体" w:hAnsi="宋体" w:cs="宋体"/>
                <w:sz w:val="18"/>
                <w:szCs w:val="18"/>
              </w:rPr>
            </w:pPr>
            <w:r>
              <w:rPr>
                <w:rFonts w:ascii="宋体" w:eastAsia="宋体" w:hAnsi="宋体" w:cs="宋体" w:hint="eastAsia"/>
                <w:sz w:val="18"/>
                <w:szCs w:val="18"/>
              </w:rPr>
              <w:t>2.熟练掌握相关警察业务基本知识，具备较强的法律职业应用能力，能够熟练运用所学知识开展各种警务管理工作；</w:t>
            </w:r>
          </w:p>
          <w:p w:rsidR="001A7B73" w:rsidRDefault="003B1694">
            <w:pPr>
              <w:rPr>
                <w:rFonts w:ascii="宋体" w:eastAsia="宋体" w:hAnsi="宋体" w:cs="宋体"/>
                <w:sz w:val="18"/>
                <w:szCs w:val="18"/>
              </w:rPr>
            </w:pPr>
            <w:r>
              <w:rPr>
                <w:rFonts w:ascii="宋体" w:eastAsia="宋体" w:hAnsi="宋体" w:cs="宋体" w:hint="eastAsia"/>
                <w:sz w:val="18"/>
                <w:szCs w:val="18"/>
              </w:rPr>
              <w:t>3.具有较全面的警务技能和良好的心理素质；</w:t>
            </w:r>
          </w:p>
          <w:p w:rsidR="001A7B73" w:rsidRDefault="003B1694">
            <w:pPr>
              <w:rPr>
                <w:rFonts w:ascii="宋体" w:eastAsia="宋体" w:hAnsi="宋体" w:cs="宋体"/>
                <w:sz w:val="18"/>
                <w:szCs w:val="18"/>
              </w:rPr>
            </w:pPr>
            <w:r>
              <w:rPr>
                <w:rFonts w:ascii="宋体" w:eastAsia="宋体" w:hAnsi="宋体" w:cs="宋体" w:hint="eastAsia"/>
                <w:sz w:val="18"/>
                <w:szCs w:val="18"/>
              </w:rPr>
              <w:t>4.具备较强的思维能力和文字、口头表达能力；</w:t>
            </w:r>
          </w:p>
          <w:p w:rsidR="001A7B73" w:rsidRDefault="003B1694">
            <w:pPr>
              <w:rPr>
                <w:rFonts w:ascii="宋体" w:eastAsia="宋体" w:hAnsi="宋体" w:cs="宋体"/>
                <w:sz w:val="18"/>
                <w:szCs w:val="18"/>
              </w:rPr>
            </w:pPr>
            <w:r>
              <w:rPr>
                <w:rFonts w:ascii="宋体" w:eastAsia="宋体" w:hAnsi="宋体" w:cs="宋体" w:hint="eastAsia"/>
                <w:sz w:val="18"/>
                <w:szCs w:val="18"/>
              </w:rPr>
              <w:t>5.熟悉警察职业所必需的其他相关知识。</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1.掌握警察法规范的基本形式、分类和效力等级；</w:t>
            </w:r>
          </w:p>
          <w:p w:rsidR="001A7B73" w:rsidRDefault="003B1694">
            <w:pPr>
              <w:rPr>
                <w:rFonts w:ascii="宋体" w:eastAsia="宋体" w:hAnsi="宋体" w:cs="宋体"/>
                <w:sz w:val="18"/>
                <w:szCs w:val="18"/>
              </w:rPr>
            </w:pPr>
            <w:r>
              <w:rPr>
                <w:rFonts w:ascii="宋体" w:eastAsia="宋体" w:hAnsi="宋体" w:cs="宋体" w:hint="eastAsia"/>
                <w:sz w:val="18"/>
                <w:szCs w:val="18"/>
              </w:rPr>
              <w:t xml:space="preserve">2.掌握警务人员的涵义、分类 ，警察职务关系的含义以及警察职务关系的产生、变更、终止，我国警衔的设置和授予、调整和取消，警察的义务与纪律；了解警察的警种，警衔的历史与现状，警务人员的管理。 </w:t>
            </w:r>
          </w:p>
          <w:p w:rsidR="001A7B73" w:rsidRDefault="003B1694">
            <w:pPr>
              <w:rPr>
                <w:rFonts w:ascii="宋体" w:eastAsia="宋体" w:hAnsi="宋体" w:cs="宋体"/>
                <w:sz w:val="18"/>
                <w:szCs w:val="18"/>
              </w:rPr>
            </w:pPr>
            <w:r>
              <w:rPr>
                <w:rFonts w:ascii="宋体" w:eastAsia="宋体" w:hAnsi="宋体" w:cs="宋体" w:hint="eastAsia"/>
                <w:sz w:val="18"/>
                <w:szCs w:val="18"/>
              </w:rPr>
              <w:t>3.掌握警察行政职权的概念，警察行政处罚的含义、种类，警察行政强制措施，警察行政处置；理解警察行政职权的基本内容，警察行政处罚的适用、程序，警察行政调解；</w:t>
            </w:r>
          </w:p>
          <w:p w:rsidR="001A7B73" w:rsidRDefault="003B1694">
            <w:pPr>
              <w:rPr>
                <w:rFonts w:ascii="宋体" w:eastAsia="宋体" w:hAnsi="宋体" w:cs="宋体"/>
                <w:sz w:val="18"/>
                <w:szCs w:val="18"/>
              </w:rPr>
            </w:pPr>
            <w:r>
              <w:rPr>
                <w:rFonts w:ascii="宋体" w:eastAsia="宋体" w:hAnsi="宋体" w:cs="宋体" w:hint="eastAsia"/>
                <w:sz w:val="18"/>
                <w:szCs w:val="18"/>
              </w:rPr>
              <w:t>4.能够组织戒毒人员进行会见管理，并做好监听与监视；</w:t>
            </w:r>
          </w:p>
          <w:p w:rsidR="001A7B73" w:rsidRDefault="003B1694">
            <w:pPr>
              <w:rPr>
                <w:rFonts w:ascii="宋体" w:eastAsia="宋体" w:hAnsi="宋体" w:cs="宋体"/>
                <w:sz w:val="18"/>
                <w:szCs w:val="18"/>
              </w:rPr>
            </w:pPr>
            <w:r>
              <w:rPr>
                <w:rFonts w:ascii="宋体" w:eastAsia="宋体" w:hAnsi="宋体" w:cs="宋体" w:hint="eastAsia"/>
                <w:sz w:val="18"/>
                <w:szCs w:val="18"/>
              </w:rPr>
              <w:t>5.熟悉计分考核办法，能够公平公开公正并认真负责地处理对戒毒人员的考核奖惩事务；</w:t>
            </w:r>
          </w:p>
          <w:p w:rsidR="001A7B73" w:rsidRDefault="003B1694">
            <w:pPr>
              <w:rPr>
                <w:rFonts w:ascii="宋体" w:eastAsia="宋体" w:hAnsi="宋体" w:cs="宋体"/>
                <w:sz w:val="18"/>
                <w:szCs w:val="18"/>
              </w:rPr>
            </w:pPr>
            <w:r>
              <w:rPr>
                <w:rFonts w:ascii="宋体" w:eastAsia="宋体" w:hAnsi="宋体" w:cs="宋体" w:hint="eastAsia"/>
                <w:sz w:val="18"/>
                <w:szCs w:val="18"/>
              </w:rPr>
              <w:t>6.能够完成进出戒毒所大门的人员与车辆的检查登记、巡视、禁闭室管理等日常管理活动。</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1.掌握沟通、组织、协调的技巧，并能灵活运用。养成独立学习、自我学习、交流表达和获取新知识的能力。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2.按照可持续发展的育人观，使学生注重爱岗敬业、耐心细致、认真负责、助人自助、人道主义的职业精神的养成。</w:t>
            </w:r>
          </w:p>
          <w:p w:rsidR="001A7B73" w:rsidRDefault="003B1694">
            <w:pPr>
              <w:rPr>
                <w:rFonts w:ascii="宋体" w:eastAsia="宋体" w:hAnsi="宋体" w:cs="宋体"/>
                <w:sz w:val="18"/>
                <w:szCs w:val="18"/>
              </w:rPr>
            </w:pPr>
            <w:r>
              <w:rPr>
                <w:rFonts w:ascii="宋体" w:eastAsia="宋体" w:hAnsi="宋体" w:cs="宋体" w:hint="eastAsia"/>
                <w:sz w:val="18"/>
                <w:szCs w:val="18"/>
              </w:rPr>
              <w:t>3.养成团队合作、踏实实干、奉献国家、奉献社会的精神。</w:t>
            </w:r>
          </w:p>
          <w:p w:rsidR="001A7B73" w:rsidRDefault="003B1694">
            <w:pPr>
              <w:rPr>
                <w:rFonts w:ascii="宋体" w:eastAsia="宋体" w:hAnsi="宋体" w:cs="宋体"/>
                <w:sz w:val="18"/>
                <w:szCs w:val="18"/>
              </w:rPr>
            </w:pPr>
            <w:r>
              <w:rPr>
                <w:rFonts w:ascii="宋体" w:eastAsia="宋体" w:hAnsi="宋体" w:cs="宋体" w:hint="eastAsia"/>
                <w:sz w:val="18"/>
                <w:szCs w:val="18"/>
              </w:rPr>
              <w:t>4.能够通过案例分析、事件处理和学习总结，举一反三，提高处理问题的能力。</w:t>
            </w:r>
          </w:p>
          <w:p w:rsidR="001A7B73" w:rsidRDefault="003B1694">
            <w:pPr>
              <w:rPr>
                <w:rFonts w:ascii="宋体" w:eastAsia="宋体" w:hAnsi="宋体" w:cs="宋体"/>
                <w:sz w:val="18"/>
                <w:szCs w:val="18"/>
              </w:rPr>
            </w:pPr>
            <w:r>
              <w:rPr>
                <w:rFonts w:ascii="宋体" w:eastAsia="宋体" w:hAnsi="宋体" w:cs="宋体" w:hint="eastAsia"/>
                <w:sz w:val="18"/>
                <w:szCs w:val="18"/>
              </w:rPr>
              <w:t>5.使学生明晰坚持廉洁奉公的职业操守的意义。</w:t>
            </w:r>
          </w:p>
          <w:p w:rsidR="001A7B73" w:rsidRDefault="003B1694">
            <w:pPr>
              <w:rPr>
                <w:rFonts w:ascii="宋体" w:eastAsia="宋体" w:hAnsi="宋体" w:cs="宋体"/>
                <w:sz w:val="18"/>
                <w:szCs w:val="18"/>
              </w:rPr>
            </w:pPr>
            <w:r>
              <w:rPr>
                <w:rFonts w:ascii="宋体" w:eastAsia="宋体" w:hAnsi="宋体" w:cs="宋体" w:hint="eastAsia"/>
                <w:sz w:val="18"/>
                <w:szCs w:val="18"/>
              </w:rPr>
              <w:t>6.培养学生公平公正公开管理罪犯的处事原则。</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社会学基础</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1.会运行状态中的典型事例分析-“碰瓷”现象；</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2.分析血缘关系、地缘关系、业缘关系的</w:t>
            </w:r>
            <w:proofErr w:type="gramStart"/>
            <w:r>
              <w:rPr>
                <w:rFonts w:ascii="宋体" w:eastAsia="宋体" w:hAnsi="宋体" w:cs="宋体" w:hint="eastAsia"/>
                <w:sz w:val="18"/>
                <w:szCs w:val="18"/>
              </w:rPr>
              <w:t>正功能</w:t>
            </w:r>
            <w:proofErr w:type="gramEnd"/>
            <w:r>
              <w:rPr>
                <w:rFonts w:ascii="宋体" w:eastAsia="宋体" w:hAnsi="宋体" w:cs="宋体" w:hint="eastAsia"/>
                <w:sz w:val="18"/>
                <w:szCs w:val="18"/>
              </w:rPr>
              <w:t>——以富二代、官二代等为例；</w:t>
            </w:r>
          </w:p>
          <w:p w:rsidR="001A7B73" w:rsidRDefault="003B1694">
            <w:pPr>
              <w:rPr>
                <w:rFonts w:ascii="宋体" w:eastAsia="宋体" w:hAnsi="宋体" w:cs="宋体"/>
                <w:sz w:val="18"/>
                <w:szCs w:val="18"/>
              </w:rPr>
            </w:pPr>
            <w:r>
              <w:rPr>
                <w:rFonts w:ascii="宋体" w:eastAsia="宋体" w:hAnsi="宋体" w:cs="宋体" w:hint="eastAsia"/>
                <w:sz w:val="18"/>
                <w:szCs w:val="18"/>
              </w:rPr>
              <w:t>3.文化的作用讨论——以价值观念或规范体系为例；</w:t>
            </w:r>
          </w:p>
          <w:p w:rsidR="001A7B73" w:rsidRDefault="003B1694">
            <w:pPr>
              <w:rPr>
                <w:rFonts w:ascii="宋体" w:eastAsia="宋体" w:hAnsi="宋体" w:cs="宋体"/>
                <w:sz w:val="18"/>
                <w:szCs w:val="18"/>
              </w:rPr>
            </w:pPr>
            <w:r>
              <w:rPr>
                <w:rFonts w:ascii="宋体" w:eastAsia="宋体" w:hAnsi="宋体" w:cs="宋体" w:hint="eastAsia"/>
                <w:sz w:val="18"/>
                <w:szCs w:val="18"/>
              </w:rPr>
              <w:t>4.调研——以代沟为例；</w:t>
            </w:r>
          </w:p>
          <w:p w:rsidR="001A7B73" w:rsidRDefault="003B1694">
            <w:pPr>
              <w:rPr>
                <w:rFonts w:ascii="宋体" w:eastAsia="宋体" w:hAnsi="宋体" w:cs="宋体"/>
                <w:sz w:val="18"/>
                <w:szCs w:val="18"/>
              </w:rPr>
            </w:pPr>
            <w:r>
              <w:rPr>
                <w:rFonts w:ascii="宋体" w:eastAsia="宋体" w:hAnsi="宋体" w:cs="宋体" w:hint="eastAsia"/>
                <w:sz w:val="18"/>
                <w:szCs w:val="18"/>
              </w:rPr>
              <w:t>5.角色冲突——例子自选</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知识目标</w:t>
            </w:r>
          </w:p>
          <w:p w:rsidR="001A7B73" w:rsidRDefault="003B1694">
            <w:pPr>
              <w:rPr>
                <w:rFonts w:ascii="宋体" w:eastAsia="宋体" w:hAnsi="宋体" w:cs="宋体"/>
                <w:sz w:val="18"/>
                <w:szCs w:val="18"/>
              </w:rPr>
            </w:pPr>
            <w:r>
              <w:rPr>
                <w:rFonts w:ascii="宋体" w:eastAsia="宋体" w:hAnsi="宋体" w:cs="宋体" w:hint="eastAsia"/>
                <w:sz w:val="18"/>
                <w:szCs w:val="18"/>
              </w:rPr>
              <w:t>1.掌握社会学领域的基本概念、基本理论；</w:t>
            </w:r>
          </w:p>
          <w:p w:rsidR="001A7B73" w:rsidRDefault="003B1694">
            <w:pPr>
              <w:rPr>
                <w:rFonts w:ascii="宋体" w:eastAsia="宋体" w:hAnsi="宋体" w:cs="宋体"/>
                <w:sz w:val="18"/>
                <w:szCs w:val="18"/>
              </w:rPr>
            </w:pPr>
            <w:r>
              <w:rPr>
                <w:rFonts w:ascii="宋体" w:eastAsia="宋体" w:hAnsi="宋体" w:cs="宋体" w:hint="eastAsia"/>
                <w:sz w:val="18"/>
                <w:szCs w:val="18"/>
              </w:rPr>
              <w:t>2.了解社会学的研究领域和研究方法；</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3.对社会过程,社会结构的认识；</w:t>
            </w:r>
          </w:p>
          <w:p w:rsidR="001A7B73" w:rsidRDefault="003B1694">
            <w:pPr>
              <w:rPr>
                <w:rFonts w:ascii="宋体" w:eastAsia="宋体" w:hAnsi="宋体" w:cs="宋体"/>
                <w:sz w:val="18"/>
                <w:szCs w:val="18"/>
              </w:rPr>
            </w:pPr>
            <w:r>
              <w:rPr>
                <w:rFonts w:ascii="宋体" w:eastAsia="宋体" w:hAnsi="宋体" w:cs="宋体" w:hint="eastAsia"/>
                <w:sz w:val="18"/>
                <w:szCs w:val="18"/>
              </w:rPr>
              <w:t>4.掌握文化的结构与功能；人的社会化过程；社会互动的情境与过程；</w:t>
            </w:r>
          </w:p>
          <w:p w:rsidR="001A7B73" w:rsidRDefault="003B1694">
            <w:pPr>
              <w:rPr>
                <w:rFonts w:ascii="宋体" w:eastAsia="宋体" w:hAnsi="宋体" w:cs="宋体"/>
                <w:sz w:val="18"/>
                <w:szCs w:val="18"/>
              </w:rPr>
            </w:pPr>
            <w:r>
              <w:rPr>
                <w:rFonts w:ascii="宋体" w:eastAsia="宋体" w:hAnsi="宋体" w:cs="宋体" w:hint="eastAsia"/>
                <w:sz w:val="18"/>
                <w:szCs w:val="18"/>
              </w:rPr>
              <w:t>5.了解社会网络和社会群体，能运用相关知识去发现社会问题、分析社会问题、解决社会问题；</w:t>
            </w:r>
          </w:p>
          <w:p w:rsidR="001A7B73" w:rsidRDefault="003B1694">
            <w:pPr>
              <w:rPr>
                <w:rFonts w:ascii="宋体" w:eastAsia="宋体" w:hAnsi="宋体" w:cs="宋体"/>
                <w:sz w:val="18"/>
                <w:szCs w:val="18"/>
              </w:rPr>
            </w:pPr>
            <w:r>
              <w:rPr>
                <w:rFonts w:ascii="宋体" w:eastAsia="宋体" w:hAnsi="宋体" w:cs="宋体" w:hint="eastAsia"/>
                <w:sz w:val="18"/>
                <w:szCs w:val="18"/>
              </w:rPr>
              <w:t>6.了解社会组织以及社会组织的结构和管理，掌握社会制度的类型及功能，明白制度创新与制度变迁的意义；</w:t>
            </w:r>
          </w:p>
          <w:p w:rsidR="001A7B73" w:rsidRDefault="003B1694">
            <w:pPr>
              <w:rPr>
                <w:rFonts w:ascii="宋体" w:eastAsia="宋体" w:hAnsi="宋体" w:cs="宋体"/>
                <w:sz w:val="18"/>
                <w:szCs w:val="18"/>
              </w:rPr>
            </w:pPr>
            <w:r>
              <w:rPr>
                <w:rFonts w:ascii="宋体" w:eastAsia="宋体" w:hAnsi="宋体" w:cs="宋体" w:hint="eastAsia"/>
                <w:sz w:val="18"/>
                <w:szCs w:val="18"/>
              </w:rPr>
              <w:t>7.掌握社会分层的相关概念，了解社会分层的机制，以及会客观分析社会流动的影响；</w:t>
            </w:r>
          </w:p>
          <w:p w:rsidR="001A7B73" w:rsidRDefault="003B1694">
            <w:pPr>
              <w:rPr>
                <w:rFonts w:ascii="宋体" w:eastAsia="宋体" w:hAnsi="宋体" w:cs="宋体"/>
                <w:sz w:val="18"/>
                <w:szCs w:val="18"/>
              </w:rPr>
            </w:pPr>
            <w:r>
              <w:rPr>
                <w:rFonts w:ascii="宋体" w:eastAsia="宋体" w:hAnsi="宋体" w:cs="宋体" w:hint="eastAsia"/>
                <w:sz w:val="18"/>
                <w:szCs w:val="18"/>
              </w:rPr>
              <w:t>8.掌握社区的概念，了解社区的要素和发展，明确社区建设与协调发展的重要意义。</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1.掌握社会学观察问题的独特视角，运用“社会学想象力”，正确认识自己、认识社会;</w:t>
            </w:r>
          </w:p>
          <w:p w:rsidR="001A7B73" w:rsidRDefault="003B1694">
            <w:pPr>
              <w:rPr>
                <w:rFonts w:ascii="宋体" w:eastAsia="宋体" w:hAnsi="宋体" w:cs="宋体"/>
                <w:sz w:val="18"/>
                <w:szCs w:val="18"/>
              </w:rPr>
            </w:pPr>
            <w:r>
              <w:rPr>
                <w:rFonts w:ascii="宋体" w:eastAsia="宋体" w:hAnsi="宋体" w:cs="宋体" w:hint="eastAsia"/>
                <w:sz w:val="18"/>
                <w:szCs w:val="18"/>
              </w:rPr>
              <w:t>2.用科学的方法进行科学决策，提高工作效率;</w:t>
            </w:r>
          </w:p>
          <w:p w:rsidR="001A7B73" w:rsidRDefault="003B1694">
            <w:pPr>
              <w:rPr>
                <w:rFonts w:ascii="宋体" w:eastAsia="宋体" w:hAnsi="宋体" w:cs="宋体"/>
                <w:sz w:val="18"/>
                <w:szCs w:val="18"/>
              </w:rPr>
            </w:pPr>
            <w:r>
              <w:rPr>
                <w:rFonts w:ascii="宋体" w:eastAsia="宋体" w:hAnsi="宋体" w:cs="宋体" w:hint="eastAsia"/>
                <w:sz w:val="18"/>
                <w:szCs w:val="18"/>
              </w:rPr>
              <w:t>3.了解世界上正在进行和将要发生的事情，把握历史和事件以及它们在社会中的相互关系，从而为未来的事业选择做好准备;</w:t>
            </w:r>
          </w:p>
          <w:p w:rsidR="001A7B73" w:rsidRDefault="003B1694">
            <w:pPr>
              <w:rPr>
                <w:rFonts w:ascii="宋体" w:eastAsia="宋体" w:hAnsi="宋体" w:cs="宋体"/>
                <w:sz w:val="18"/>
                <w:szCs w:val="18"/>
              </w:rPr>
            </w:pPr>
            <w:r>
              <w:rPr>
                <w:rFonts w:ascii="宋体" w:eastAsia="宋体" w:hAnsi="宋体" w:cs="宋体" w:hint="eastAsia"/>
                <w:sz w:val="18"/>
                <w:szCs w:val="18"/>
              </w:rPr>
              <w:t>4.学生能够理论联系实际，逐步具备分析和解决职业、家庭、社会公共生活等领域现实一般社会问题的能力。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1.养成独立学习能力、自我学习能力、交流表达的能力、获取新知识的能力;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2.社会问题的全面分析能力;</w:t>
            </w:r>
          </w:p>
          <w:p w:rsidR="001A7B73" w:rsidRDefault="003B1694">
            <w:pPr>
              <w:rPr>
                <w:rFonts w:ascii="宋体" w:eastAsia="宋体" w:hAnsi="宋体" w:cs="宋体"/>
                <w:sz w:val="18"/>
                <w:szCs w:val="18"/>
              </w:rPr>
            </w:pPr>
            <w:r>
              <w:rPr>
                <w:rFonts w:ascii="宋体" w:eastAsia="宋体" w:hAnsi="宋体" w:cs="宋体" w:hint="eastAsia"/>
                <w:sz w:val="18"/>
                <w:szCs w:val="18"/>
              </w:rPr>
              <w:t>3.对社会问题的理解和判断能力;</w:t>
            </w:r>
          </w:p>
          <w:p w:rsidR="001A7B73" w:rsidRDefault="003B1694">
            <w:pPr>
              <w:rPr>
                <w:rFonts w:ascii="宋体" w:eastAsia="宋体" w:hAnsi="宋体" w:cs="宋体"/>
                <w:sz w:val="18"/>
                <w:szCs w:val="18"/>
              </w:rPr>
            </w:pPr>
            <w:r>
              <w:rPr>
                <w:rFonts w:ascii="宋体" w:eastAsia="宋体" w:hAnsi="宋体" w:cs="宋体" w:hint="eastAsia"/>
                <w:sz w:val="18"/>
                <w:szCs w:val="18"/>
              </w:rPr>
              <w:t>4.提高应对和处理复杂事物的能力;</w:t>
            </w:r>
          </w:p>
          <w:p w:rsidR="001A7B73" w:rsidRDefault="003B1694">
            <w:pPr>
              <w:rPr>
                <w:rFonts w:ascii="宋体" w:eastAsia="宋体" w:hAnsi="宋体" w:cs="宋体"/>
                <w:sz w:val="18"/>
                <w:szCs w:val="18"/>
              </w:rPr>
            </w:pPr>
            <w:r>
              <w:rPr>
                <w:rFonts w:ascii="宋体" w:eastAsia="宋体" w:hAnsi="宋体" w:cs="宋体" w:hint="eastAsia"/>
                <w:sz w:val="18"/>
                <w:szCs w:val="18"/>
              </w:rPr>
              <w:t>5.以科学的世界观、人生观、价值观、高尚的道德观和正确的法制观为指引，确立自觉遵守职业道德和行业规范的意识。</w:t>
            </w:r>
          </w:p>
          <w:p w:rsidR="001A7B73" w:rsidRDefault="001A7B73">
            <w:pPr>
              <w:rPr>
                <w:rFonts w:ascii="宋体" w:eastAsia="宋体" w:hAnsi="宋体" w:cs="宋体"/>
                <w:sz w:val="18"/>
                <w:szCs w:val="18"/>
              </w:rPr>
            </w:pPr>
          </w:p>
        </w:tc>
      </w:tr>
      <w:tr w:rsidR="001A7B73">
        <w:trPr>
          <w:trHeight w:val="273"/>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心理学基础</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1.“我对心理学的理解”课堂讨论，谈谈之前对心理学学科存在哪些误区，通过系统学习后有什么认识；</w:t>
            </w:r>
          </w:p>
          <w:p w:rsidR="001A7B73" w:rsidRDefault="003B1694">
            <w:pPr>
              <w:rPr>
                <w:rFonts w:ascii="宋体" w:eastAsia="宋体" w:hAnsi="宋体" w:cs="宋体"/>
                <w:sz w:val="18"/>
                <w:szCs w:val="18"/>
              </w:rPr>
            </w:pPr>
            <w:r>
              <w:rPr>
                <w:rFonts w:ascii="宋体" w:eastAsia="宋体" w:hAnsi="宋体" w:cs="宋体" w:hint="eastAsia"/>
                <w:sz w:val="18"/>
                <w:szCs w:val="18"/>
              </w:rPr>
              <w:t>2.“让我印象最深刻的梦”梦境讨论会；</w:t>
            </w:r>
          </w:p>
          <w:p w:rsidR="001A7B73" w:rsidRDefault="003B1694">
            <w:pPr>
              <w:rPr>
                <w:rFonts w:ascii="宋体" w:eastAsia="宋体" w:hAnsi="宋体" w:cs="宋体"/>
                <w:sz w:val="18"/>
                <w:szCs w:val="18"/>
              </w:rPr>
            </w:pPr>
            <w:r>
              <w:rPr>
                <w:rFonts w:ascii="宋体" w:eastAsia="宋体" w:hAnsi="宋体" w:cs="宋体" w:hint="eastAsia"/>
                <w:sz w:val="18"/>
                <w:szCs w:val="18"/>
              </w:rPr>
              <w:t>体验“联合瑞文智力测验”；“埃森克人格”测验；</w:t>
            </w:r>
          </w:p>
          <w:p w:rsidR="001A7B73" w:rsidRDefault="003B1694">
            <w:pPr>
              <w:rPr>
                <w:rFonts w:ascii="宋体" w:eastAsia="宋体" w:hAnsi="宋体" w:cs="宋体"/>
                <w:sz w:val="18"/>
                <w:szCs w:val="18"/>
              </w:rPr>
            </w:pPr>
            <w:r>
              <w:rPr>
                <w:rFonts w:ascii="宋体" w:eastAsia="宋体" w:hAnsi="宋体" w:cs="宋体" w:hint="eastAsia"/>
                <w:sz w:val="18"/>
                <w:szCs w:val="18"/>
              </w:rPr>
              <w:t>3.“人生抉择”分组团体活动；</w:t>
            </w:r>
          </w:p>
          <w:p w:rsidR="001A7B73" w:rsidRDefault="003B1694">
            <w:pPr>
              <w:rPr>
                <w:rFonts w:ascii="宋体" w:eastAsia="宋体" w:hAnsi="宋体" w:cs="宋体"/>
                <w:sz w:val="18"/>
                <w:szCs w:val="18"/>
              </w:rPr>
            </w:pPr>
            <w:r>
              <w:rPr>
                <w:rFonts w:ascii="宋体" w:eastAsia="宋体" w:hAnsi="宋体" w:cs="宋体" w:hint="eastAsia"/>
                <w:sz w:val="18"/>
                <w:szCs w:val="18"/>
              </w:rPr>
              <w:t>4.“七巧板”分组团体活动</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1.心理学的基本概念，包括心理学的产生、发展过程流派、研究方向；心理学研究的新方向；心理学的学习意义。</w:t>
            </w:r>
          </w:p>
          <w:p w:rsidR="001A7B73" w:rsidRDefault="003B1694">
            <w:pPr>
              <w:rPr>
                <w:rFonts w:ascii="宋体" w:eastAsia="宋体" w:hAnsi="宋体" w:cs="宋体"/>
                <w:sz w:val="18"/>
                <w:szCs w:val="18"/>
              </w:rPr>
            </w:pPr>
            <w:r>
              <w:rPr>
                <w:rFonts w:ascii="宋体" w:eastAsia="宋体" w:hAnsi="宋体" w:cs="宋体" w:hint="eastAsia"/>
                <w:sz w:val="18"/>
                <w:szCs w:val="18"/>
              </w:rPr>
              <w:t>2.了解作为个体的人的心理机能的基本概念、理论和应用，包括注意、感觉和知觉、记忆、思维、想象、情绪和情感、意志的概念、基本理论、规律和实际应用，了解个性倾向性、个性心理特征、自我意识的特征、结构、功能。了解作为社会的人的相关心理学理论，包括社会化、社会影响、社会交往等。</w:t>
            </w:r>
          </w:p>
          <w:p w:rsidR="001A7B73" w:rsidRDefault="003B1694">
            <w:pPr>
              <w:rPr>
                <w:rFonts w:ascii="宋体" w:eastAsia="宋体" w:hAnsi="宋体" w:cs="宋体"/>
                <w:sz w:val="18"/>
                <w:szCs w:val="18"/>
              </w:rPr>
            </w:pPr>
            <w:r>
              <w:rPr>
                <w:rFonts w:ascii="宋体" w:eastAsia="宋体" w:hAnsi="宋体" w:cs="宋体" w:hint="eastAsia"/>
                <w:sz w:val="18"/>
                <w:szCs w:val="18"/>
              </w:rPr>
              <w:t>3.心理学方法和理论在司法行政工作中的实施和应用。</w:t>
            </w:r>
          </w:p>
          <w:p w:rsidR="001A7B73" w:rsidRDefault="003B1694">
            <w:pPr>
              <w:rPr>
                <w:rFonts w:ascii="宋体" w:eastAsia="宋体" w:hAnsi="宋体" w:cs="宋体"/>
                <w:sz w:val="18"/>
                <w:szCs w:val="18"/>
              </w:rPr>
            </w:pPr>
            <w:r>
              <w:rPr>
                <w:rFonts w:ascii="宋体" w:eastAsia="宋体" w:hAnsi="宋体" w:cs="宋体" w:hint="eastAsia"/>
                <w:sz w:val="18"/>
                <w:szCs w:val="18"/>
              </w:rPr>
              <w:t>4.心理测试量表的原理及使用方法。</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1.系统掌握心理学的原理、基本理论和研究方法。</w:t>
            </w:r>
          </w:p>
          <w:p w:rsidR="001A7B73" w:rsidRDefault="003B1694">
            <w:pPr>
              <w:rPr>
                <w:rFonts w:ascii="宋体" w:eastAsia="宋体" w:hAnsi="宋体" w:cs="宋体"/>
                <w:sz w:val="18"/>
                <w:szCs w:val="18"/>
              </w:rPr>
            </w:pPr>
            <w:r>
              <w:rPr>
                <w:rFonts w:ascii="宋体" w:eastAsia="宋体" w:hAnsi="宋体" w:cs="宋体" w:hint="eastAsia"/>
                <w:sz w:val="18"/>
                <w:szCs w:val="18"/>
              </w:rPr>
              <w:t>2.启发学生应用心理学的原理和方法去分析和理解各种心理现象和解决有关问题。为今后更好地完成自己的职业职能</w:t>
            </w:r>
            <w:proofErr w:type="gramStart"/>
            <w:r>
              <w:rPr>
                <w:rFonts w:ascii="宋体" w:eastAsia="宋体" w:hAnsi="宋体" w:cs="宋体" w:hint="eastAsia"/>
                <w:sz w:val="18"/>
                <w:szCs w:val="18"/>
              </w:rPr>
              <w:t>能</w:t>
            </w:r>
            <w:proofErr w:type="gramEnd"/>
            <w:r>
              <w:rPr>
                <w:rFonts w:ascii="宋体" w:eastAsia="宋体" w:hAnsi="宋体" w:cs="宋体" w:hint="eastAsia"/>
                <w:sz w:val="18"/>
                <w:szCs w:val="18"/>
              </w:rPr>
              <w:t>做好准备：</w:t>
            </w:r>
          </w:p>
          <w:p w:rsidR="001A7B73" w:rsidRDefault="003B1694">
            <w:pPr>
              <w:rPr>
                <w:rFonts w:ascii="宋体" w:eastAsia="宋体" w:hAnsi="宋体" w:cs="宋体"/>
                <w:sz w:val="18"/>
                <w:szCs w:val="18"/>
              </w:rPr>
            </w:pPr>
            <w:r>
              <w:rPr>
                <w:rFonts w:ascii="宋体" w:eastAsia="宋体" w:hAnsi="宋体" w:cs="宋体" w:hint="eastAsia"/>
                <w:sz w:val="18"/>
                <w:szCs w:val="18"/>
              </w:rPr>
              <w:t>3.介绍各种心理学的应用技术和方法，使学生懂得如何调节自己的心理活动，加强自身心理素质的培养。</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1.具有勤奋学习的态度，严谨求实、创新的作风；</w:t>
            </w:r>
          </w:p>
          <w:p w:rsidR="001A7B73" w:rsidRDefault="003B1694">
            <w:pPr>
              <w:rPr>
                <w:rFonts w:ascii="宋体" w:eastAsia="宋体" w:hAnsi="宋体" w:cs="宋体"/>
                <w:sz w:val="18"/>
                <w:szCs w:val="18"/>
              </w:rPr>
            </w:pPr>
            <w:r>
              <w:rPr>
                <w:rFonts w:ascii="宋体" w:eastAsia="宋体" w:hAnsi="宋体" w:cs="宋体" w:hint="eastAsia"/>
                <w:sz w:val="18"/>
                <w:szCs w:val="18"/>
              </w:rPr>
              <w:t>2.促进学生积极主动地拓展学习，让学生有时间和空间去思考，勇于尝试。</w:t>
            </w:r>
          </w:p>
          <w:p w:rsidR="001A7B73" w:rsidRDefault="003B1694">
            <w:pPr>
              <w:rPr>
                <w:rFonts w:ascii="宋体" w:eastAsia="宋体" w:hAnsi="宋体" w:cs="宋体"/>
                <w:sz w:val="18"/>
                <w:szCs w:val="18"/>
              </w:rPr>
            </w:pPr>
            <w:r>
              <w:rPr>
                <w:rFonts w:ascii="宋体" w:eastAsia="宋体" w:hAnsi="宋体" w:cs="宋体" w:hint="eastAsia"/>
                <w:sz w:val="18"/>
                <w:szCs w:val="18"/>
              </w:rPr>
              <w:t>3.提升理论联系实际能力及综合应用能力</w:t>
            </w:r>
          </w:p>
          <w:p w:rsidR="001A7B73" w:rsidRDefault="003B1694">
            <w:pPr>
              <w:rPr>
                <w:rFonts w:ascii="宋体" w:eastAsia="宋体" w:hAnsi="宋体" w:cs="宋体"/>
                <w:sz w:val="18"/>
                <w:szCs w:val="18"/>
              </w:rPr>
            </w:pPr>
            <w:r>
              <w:rPr>
                <w:rFonts w:ascii="宋体" w:eastAsia="宋体" w:hAnsi="宋体" w:cs="宋体" w:hint="eastAsia"/>
                <w:sz w:val="18"/>
                <w:szCs w:val="18"/>
              </w:rPr>
              <w:t>4.增强了学生适应社会的能力。</w:t>
            </w:r>
          </w:p>
          <w:p w:rsidR="001A7B73" w:rsidRDefault="003B1694">
            <w:pPr>
              <w:rPr>
                <w:rFonts w:ascii="宋体" w:eastAsia="宋体" w:hAnsi="宋体" w:cs="宋体"/>
                <w:sz w:val="18"/>
                <w:szCs w:val="18"/>
              </w:rPr>
            </w:pPr>
            <w:r>
              <w:rPr>
                <w:rFonts w:ascii="宋体" w:eastAsia="宋体" w:hAnsi="宋体" w:cs="宋体" w:hint="eastAsia"/>
                <w:sz w:val="18"/>
                <w:szCs w:val="18"/>
              </w:rPr>
              <w:t>5.具有团队协作精神和妥善处理人际关系能力：</w:t>
            </w:r>
          </w:p>
          <w:p w:rsidR="001A7B73" w:rsidRDefault="003B1694">
            <w:pPr>
              <w:rPr>
                <w:rFonts w:ascii="宋体" w:eastAsia="宋体" w:hAnsi="宋体" w:cs="宋体"/>
                <w:sz w:val="18"/>
                <w:szCs w:val="18"/>
              </w:rPr>
            </w:pPr>
            <w:r>
              <w:rPr>
                <w:rFonts w:ascii="宋体" w:eastAsia="宋体" w:hAnsi="宋体" w:cs="宋体" w:hint="eastAsia"/>
                <w:sz w:val="18"/>
                <w:szCs w:val="18"/>
              </w:rPr>
              <w:t>6.具有良好的心理素质和克服困难的能力；养成独立学习能力、自我学习能力、交流表达的能力、获取新知识的能力。</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警察防卫与控制</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身体素质、</w:t>
            </w:r>
          </w:p>
          <w:p w:rsidR="001A7B73" w:rsidRDefault="003B1694">
            <w:pPr>
              <w:rPr>
                <w:rFonts w:ascii="宋体" w:eastAsia="宋体" w:hAnsi="宋体" w:cs="宋体"/>
                <w:sz w:val="18"/>
                <w:szCs w:val="18"/>
              </w:rPr>
            </w:pPr>
            <w:r>
              <w:rPr>
                <w:rFonts w:ascii="宋体" w:eastAsia="宋体" w:hAnsi="宋体" w:cs="宋体" w:hint="eastAsia"/>
                <w:sz w:val="18"/>
                <w:szCs w:val="18"/>
              </w:rPr>
              <w:t>搏击基本功</w:t>
            </w:r>
          </w:p>
          <w:p w:rsidR="001A7B73" w:rsidRDefault="003B1694">
            <w:pPr>
              <w:rPr>
                <w:rFonts w:ascii="宋体" w:eastAsia="宋体" w:hAnsi="宋体" w:cs="宋体"/>
                <w:sz w:val="18"/>
                <w:szCs w:val="18"/>
              </w:rPr>
            </w:pPr>
            <w:r>
              <w:rPr>
                <w:rFonts w:ascii="宋体" w:eastAsia="宋体" w:hAnsi="宋体" w:cs="宋体" w:hint="eastAsia"/>
                <w:sz w:val="18"/>
                <w:szCs w:val="18"/>
              </w:rPr>
              <w:t>拳、腿法等</w:t>
            </w:r>
          </w:p>
          <w:p w:rsidR="001A7B73" w:rsidRDefault="003B1694">
            <w:pPr>
              <w:rPr>
                <w:rFonts w:ascii="宋体" w:eastAsia="宋体" w:hAnsi="宋体" w:cs="宋体"/>
                <w:sz w:val="18"/>
                <w:szCs w:val="18"/>
              </w:rPr>
            </w:pPr>
            <w:r>
              <w:rPr>
                <w:rFonts w:ascii="宋体" w:eastAsia="宋体" w:hAnsi="宋体" w:cs="宋体" w:hint="eastAsia"/>
                <w:sz w:val="18"/>
                <w:szCs w:val="18"/>
              </w:rPr>
              <w:t>攻防技术</w:t>
            </w:r>
          </w:p>
          <w:p w:rsidR="001A7B73" w:rsidRDefault="003B1694">
            <w:pPr>
              <w:rPr>
                <w:rFonts w:ascii="宋体" w:eastAsia="宋体" w:hAnsi="宋体" w:cs="宋体"/>
                <w:sz w:val="18"/>
                <w:szCs w:val="18"/>
              </w:rPr>
            </w:pPr>
            <w:r>
              <w:rPr>
                <w:rFonts w:ascii="宋体" w:eastAsia="宋体" w:hAnsi="宋体" w:cs="宋体" w:hint="eastAsia"/>
                <w:sz w:val="18"/>
                <w:szCs w:val="18"/>
              </w:rPr>
              <w:t>倒功、摔擒</w:t>
            </w:r>
          </w:p>
          <w:p w:rsidR="001A7B73" w:rsidRDefault="003B1694">
            <w:pPr>
              <w:rPr>
                <w:rFonts w:ascii="宋体" w:eastAsia="宋体" w:hAnsi="宋体" w:cs="宋体"/>
                <w:sz w:val="18"/>
                <w:szCs w:val="18"/>
              </w:rPr>
            </w:pPr>
            <w:r>
              <w:rPr>
                <w:rFonts w:ascii="宋体" w:eastAsia="宋体" w:hAnsi="宋体" w:cs="宋体" w:hint="eastAsia"/>
                <w:sz w:val="18"/>
                <w:szCs w:val="18"/>
              </w:rPr>
              <w:t>技术</w:t>
            </w:r>
          </w:p>
          <w:p w:rsidR="001A7B73" w:rsidRDefault="003B1694">
            <w:pPr>
              <w:rPr>
                <w:rFonts w:ascii="宋体" w:eastAsia="宋体" w:hAnsi="宋体" w:cs="宋体"/>
                <w:sz w:val="18"/>
                <w:szCs w:val="18"/>
              </w:rPr>
            </w:pPr>
            <w:r>
              <w:rPr>
                <w:rFonts w:ascii="宋体" w:eastAsia="宋体" w:hAnsi="宋体" w:cs="宋体" w:hint="eastAsia"/>
                <w:sz w:val="18"/>
                <w:szCs w:val="18"/>
              </w:rPr>
              <w:t>控制技术、</w:t>
            </w:r>
            <w:proofErr w:type="gramStart"/>
            <w:r>
              <w:rPr>
                <w:rFonts w:ascii="宋体" w:eastAsia="宋体" w:hAnsi="宋体" w:cs="宋体" w:hint="eastAsia"/>
                <w:sz w:val="18"/>
                <w:szCs w:val="18"/>
              </w:rPr>
              <w:t>擒敌操配</w:t>
            </w:r>
            <w:proofErr w:type="gramEnd"/>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1.明确警用武力的概念和警用武力使用的依据和原则</w:t>
            </w:r>
          </w:p>
          <w:p w:rsidR="001A7B73" w:rsidRDefault="003B1694">
            <w:pPr>
              <w:rPr>
                <w:rFonts w:ascii="宋体" w:eastAsia="宋体" w:hAnsi="宋体" w:cs="宋体"/>
                <w:sz w:val="18"/>
                <w:szCs w:val="18"/>
              </w:rPr>
            </w:pPr>
            <w:r>
              <w:rPr>
                <w:rFonts w:ascii="宋体" w:eastAsia="宋体" w:hAnsi="宋体" w:cs="宋体" w:hint="eastAsia"/>
                <w:sz w:val="18"/>
                <w:szCs w:val="18"/>
              </w:rPr>
              <w:t>2.了解人体的生理结构和要害部位</w:t>
            </w:r>
          </w:p>
          <w:p w:rsidR="001A7B73" w:rsidRDefault="003B1694">
            <w:pPr>
              <w:rPr>
                <w:rFonts w:ascii="宋体" w:eastAsia="宋体" w:hAnsi="宋体" w:cs="宋体"/>
                <w:sz w:val="18"/>
                <w:szCs w:val="18"/>
              </w:rPr>
            </w:pPr>
            <w:r>
              <w:rPr>
                <w:rFonts w:ascii="宋体" w:eastAsia="宋体" w:hAnsi="宋体" w:cs="宋体" w:hint="eastAsia"/>
                <w:sz w:val="18"/>
                <w:szCs w:val="18"/>
              </w:rPr>
              <w:t>3.了解运动生物力学原理和运动损伤的预防</w:t>
            </w:r>
          </w:p>
          <w:p w:rsidR="001A7B73" w:rsidRDefault="003B1694">
            <w:pPr>
              <w:rPr>
                <w:rFonts w:ascii="宋体" w:eastAsia="宋体" w:hAnsi="宋体" w:cs="宋体"/>
                <w:sz w:val="18"/>
                <w:szCs w:val="18"/>
              </w:rPr>
            </w:pPr>
            <w:r>
              <w:rPr>
                <w:rFonts w:ascii="宋体" w:eastAsia="宋体" w:hAnsi="宋体" w:cs="宋体" w:hint="eastAsia"/>
                <w:sz w:val="18"/>
                <w:szCs w:val="18"/>
              </w:rPr>
              <w:t>4.掌握搏击格斗的基本理论</w:t>
            </w:r>
          </w:p>
          <w:p w:rsidR="001A7B73" w:rsidRDefault="003B1694">
            <w:pPr>
              <w:rPr>
                <w:rFonts w:ascii="宋体" w:eastAsia="宋体" w:hAnsi="宋体" w:cs="宋体"/>
                <w:sz w:val="18"/>
                <w:szCs w:val="18"/>
              </w:rPr>
            </w:pPr>
            <w:r>
              <w:rPr>
                <w:rFonts w:ascii="宋体" w:eastAsia="宋体" w:hAnsi="宋体" w:cs="宋体" w:hint="eastAsia"/>
                <w:sz w:val="18"/>
                <w:szCs w:val="18"/>
              </w:rPr>
              <w:t>5.了解警体技能训练的原则和特点</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1.掌握徒手搏击技术的基本动作及要领</w:t>
            </w:r>
          </w:p>
          <w:p w:rsidR="001A7B73" w:rsidRDefault="003B1694">
            <w:pPr>
              <w:rPr>
                <w:rFonts w:ascii="宋体" w:eastAsia="宋体" w:hAnsi="宋体" w:cs="宋体"/>
                <w:sz w:val="18"/>
                <w:szCs w:val="18"/>
              </w:rPr>
            </w:pPr>
            <w:r>
              <w:rPr>
                <w:rFonts w:ascii="宋体" w:eastAsia="宋体" w:hAnsi="宋体" w:cs="宋体" w:hint="eastAsia"/>
                <w:sz w:val="18"/>
                <w:szCs w:val="18"/>
              </w:rPr>
              <w:t>2.掌握控制技术的基本动作及要领</w:t>
            </w:r>
          </w:p>
          <w:p w:rsidR="001A7B73" w:rsidRDefault="003B1694">
            <w:pPr>
              <w:rPr>
                <w:rFonts w:ascii="宋体" w:eastAsia="宋体" w:hAnsi="宋体" w:cs="宋体"/>
                <w:sz w:val="18"/>
                <w:szCs w:val="18"/>
              </w:rPr>
            </w:pPr>
            <w:r>
              <w:rPr>
                <w:rFonts w:ascii="宋体" w:eastAsia="宋体" w:hAnsi="宋体" w:cs="宋体" w:hint="eastAsia"/>
                <w:sz w:val="18"/>
                <w:szCs w:val="18"/>
              </w:rPr>
              <w:t>3.掌握主动倒地、被动倒地的自我保护能力及意识</w:t>
            </w:r>
          </w:p>
          <w:p w:rsidR="001A7B73" w:rsidRDefault="003B1694">
            <w:pPr>
              <w:rPr>
                <w:rFonts w:ascii="宋体" w:eastAsia="宋体" w:hAnsi="宋体" w:cs="宋体"/>
                <w:sz w:val="18"/>
                <w:szCs w:val="18"/>
              </w:rPr>
            </w:pPr>
            <w:r>
              <w:rPr>
                <w:rFonts w:ascii="宋体" w:eastAsia="宋体" w:hAnsi="宋体" w:cs="宋体" w:hint="eastAsia"/>
                <w:sz w:val="18"/>
                <w:szCs w:val="18"/>
              </w:rPr>
              <w:t>4.锻炼专项身体素质</w:t>
            </w:r>
          </w:p>
          <w:p w:rsidR="001A7B73" w:rsidRDefault="003B1694">
            <w:pPr>
              <w:rPr>
                <w:rFonts w:ascii="宋体" w:eastAsia="宋体" w:hAnsi="宋体" w:cs="宋体"/>
                <w:sz w:val="18"/>
                <w:szCs w:val="18"/>
              </w:rPr>
            </w:pPr>
            <w:r>
              <w:rPr>
                <w:rFonts w:ascii="宋体" w:eastAsia="宋体" w:hAnsi="宋体" w:cs="宋体" w:hint="eastAsia"/>
                <w:sz w:val="18"/>
                <w:szCs w:val="18"/>
              </w:rPr>
              <w:t>5.培养对抗、执法时的心理承受能力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1.树立学生依法、规范、安全的执法理念，</w:t>
            </w:r>
          </w:p>
          <w:p w:rsidR="001A7B73" w:rsidRDefault="003B1694">
            <w:pPr>
              <w:rPr>
                <w:rFonts w:ascii="宋体" w:eastAsia="宋体" w:hAnsi="宋体" w:cs="宋体"/>
                <w:sz w:val="18"/>
                <w:szCs w:val="18"/>
              </w:rPr>
            </w:pPr>
            <w:r>
              <w:rPr>
                <w:rFonts w:ascii="宋体" w:eastAsia="宋体" w:hAnsi="宋体" w:cs="宋体" w:hint="eastAsia"/>
                <w:sz w:val="18"/>
                <w:szCs w:val="18"/>
              </w:rPr>
              <w:t>2.培养学生忠诚、为民、敬业、纪律、合作的职业精神</w:t>
            </w:r>
          </w:p>
          <w:p w:rsidR="001A7B73" w:rsidRDefault="003B1694">
            <w:pPr>
              <w:rPr>
                <w:rFonts w:ascii="宋体" w:eastAsia="宋体" w:hAnsi="宋体" w:cs="宋体"/>
                <w:sz w:val="18"/>
                <w:szCs w:val="18"/>
              </w:rPr>
            </w:pPr>
            <w:r>
              <w:rPr>
                <w:rFonts w:ascii="宋体" w:eastAsia="宋体" w:hAnsi="宋体" w:cs="宋体" w:hint="eastAsia"/>
                <w:sz w:val="18"/>
                <w:szCs w:val="18"/>
              </w:rPr>
              <w:t>3.养成独立学习能力、自我学习能力、交流表达的能力、获取新知识的能力。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4.养成学生自主锻炼的习惯及终身体育观念</w:t>
            </w:r>
          </w:p>
        </w:tc>
      </w:tr>
      <w:tr w:rsidR="001A7B73">
        <w:trPr>
          <w:trHeight w:val="6946"/>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民事法律原理与实务</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w:t>
            </w:r>
            <w:proofErr w:type="gramStart"/>
            <w:r>
              <w:rPr>
                <w:rFonts w:ascii="宋体" w:eastAsia="宋体" w:hAnsi="宋体" w:cs="宋体" w:hint="eastAsia"/>
                <w:sz w:val="18"/>
                <w:szCs w:val="18"/>
              </w:rPr>
              <w:t>实案演练</w:t>
            </w:r>
            <w:proofErr w:type="gramEnd"/>
          </w:p>
          <w:p w:rsidR="001A7B73" w:rsidRDefault="003B1694">
            <w:pPr>
              <w:rPr>
                <w:rFonts w:ascii="宋体" w:eastAsia="宋体" w:hAnsi="宋体" w:cs="宋体"/>
                <w:sz w:val="18"/>
                <w:szCs w:val="18"/>
              </w:rPr>
            </w:pPr>
            <w:r>
              <w:rPr>
                <w:rFonts w:ascii="宋体" w:eastAsia="宋体" w:hAnsi="宋体" w:cs="宋体" w:hint="eastAsia"/>
                <w:sz w:val="18"/>
                <w:szCs w:val="18"/>
              </w:rPr>
              <w:t>2.民事法庭审判模拟</w:t>
            </w:r>
          </w:p>
          <w:p w:rsidR="001A7B73" w:rsidRDefault="003B1694">
            <w:pPr>
              <w:rPr>
                <w:rFonts w:ascii="宋体" w:eastAsia="宋体" w:hAnsi="宋体" w:cs="宋体"/>
                <w:sz w:val="18"/>
                <w:szCs w:val="18"/>
              </w:rPr>
            </w:pPr>
            <w:r>
              <w:rPr>
                <w:rFonts w:ascii="宋体" w:eastAsia="宋体" w:hAnsi="宋体" w:cs="宋体" w:hint="eastAsia"/>
                <w:sz w:val="18"/>
                <w:szCs w:val="18"/>
              </w:rPr>
              <w:t>3.辩论对抗赛</w:t>
            </w:r>
          </w:p>
          <w:p w:rsidR="001A7B73" w:rsidRDefault="003B1694">
            <w:pPr>
              <w:rPr>
                <w:rFonts w:ascii="宋体" w:eastAsia="宋体" w:hAnsi="宋体" w:cs="宋体"/>
                <w:sz w:val="18"/>
                <w:szCs w:val="18"/>
              </w:rPr>
            </w:pPr>
            <w:r>
              <w:rPr>
                <w:rFonts w:ascii="宋体" w:eastAsia="宋体" w:hAnsi="宋体" w:cs="宋体" w:hint="eastAsia"/>
                <w:sz w:val="18"/>
                <w:szCs w:val="18"/>
              </w:rPr>
              <w:t>4.课堂讨论会</w:t>
            </w:r>
          </w:p>
        </w:tc>
        <w:tc>
          <w:tcPr>
            <w:tcW w:w="6008" w:type="dxa"/>
            <w:vAlign w:val="center"/>
          </w:tcPr>
          <w:p w:rsidR="001A7B73" w:rsidRDefault="003B1694">
            <w:pPr>
              <w:rPr>
                <w:rFonts w:ascii="宋体" w:eastAsia="宋体" w:hAnsi="宋体" w:cs="宋体"/>
                <w:sz w:val="18"/>
                <w:szCs w:val="18"/>
              </w:rPr>
            </w:pPr>
            <w:bookmarkStart w:id="6" w:name="_Toc9118"/>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1．加深理解民法原理的基本概念、基本理论和基本制度。</w:t>
            </w:r>
          </w:p>
          <w:p w:rsidR="001A7B73" w:rsidRDefault="003B1694">
            <w:pPr>
              <w:rPr>
                <w:rFonts w:ascii="宋体" w:eastAsia="宋体" w:hAnsi="宋体" w:cs="宋体"/>
                <w:sz w:val="18"/>
                <w:szCs w:val="18"/>
              </w:rPr>
            </w:pPr>
            <w:r>
              <w:rPr>
                <w:rFonts w:ascii="宋体" w:eastAsia="宋体" w:hAnsi="宋体" w:cs="宋体" w:hint="eastAsia"/>
                <w:sz w:val="18"/>
                <w:szCs w:val="18"/>
              </w:rPr>
              <w:t>2．运用已理解的民法概念、原理、规则和法律法规及相关司法解释阐释各种法律关系，分析处理纠纷。</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1．学会运用民法学的基本原理和知识及相关法律法规分析、处理和解决各类民事纠纷。</w:t>
            </w:r>
          </w:p>
          <w:p w:rsidR="001A7B73" w:rsidRDefault="003B1694">
            <w:pPr>
              <w:rPr>
                <w:rFonts w:ascii="宋体" w:eastAsia="宋体" w:hAnsi="宋体" w:cs="宋体"/>
                <w:sz w:val="18"/>
                <w:szCs w:val="18"/>
              </w:rPr>
            </w:pPr>
            <w:r>
              <w:rPr>
                <w:rFonts w:ascii="宋体" w:eastAsia="宋体" w:hAnsi="宋体" w:cs="宋体" w:hint="eastAsia"/>
                <w:sz w:val="18"/>
                <w:szCs w:val="18"/>
              </w:rPr>
              <w:t>2．培养具有较强的发现问题、独立分析解决问题的能力。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1.相互尊重、讲求文明。</w:t>
            </w:r>
          </w:p>
          <w:p w:rsidR="001A7B73" w:rsidRDefault="003B1694">
            <w:pPr>
              <w:rPr>
                <w:rFonts w:ascii="宋体" w:eastAsia="宋体" w:hAnsi="宋体" w:cs="宋体"/>
                <w:sz w:val="18"/>
                <w:szCs w:val="18"/>
              </w:rPr>
            </w:pPr>
            <w:r>
              <w:rPr>
                <w:rFonts w:ascii="宋体" w:eastAsia="宋体" w:hAnsi="宋体" w:cs="宋体" w:hint="eastAsia"/>
                <w:sz w:val="18"/>
                <w:szCs w:val="18"/>
              </w:rPr>
              <w:t>2.确立法治意识、树立正确道德观念。</w:t>
            </w:r>
          </w:p>
          <w:p w:rsidR="001A7B73" w:rsidRDefault="003B1694">
            <w:pPr>
              <w:rPr>
                <w:rFonts w:ascii="宋体" w:eastAsia="宋体" w:hAnsi="宋体" w:cs="宋体"/>
                <w:sz w:val="18"/>
                <w:szCs w:val="18"/>
              </w:rPr>
            </w:pPr>
            <w:r>
              <w:rPr>
                <w:rFonts w:ascii="宋体" w:eastAsia="宋体" w:hAnsi="宋体" w:cs="宋体" w:hint="eastAsia"/>
                <w:sz w:val="18"/>
                <w:szCs w:val="18"/>
              </w:rPr>
              <w:t>3.遇事客观公平、公正对待。</w:t>
            </w:r>
          </w:p>
          <w:p w:rsidR="001A7B73" w:rsidRDefault="003B1694">
            <w:pPr>
              <w:rPr>
                <w:rFonts w:ascii="宋体" w:eastAsia="宋体" w:hAnsi="宋体" w:cs="宋体"/>
                <w:sz w:val="18"/>
                <w:szCs w:val="18"/>
              </w:rPr>
            </w:pPr>
            <w:r>
              <w:rPr>
                <w:rFonts w:ascii="宋体" w:eastAsia="宋体" w:hAnsi="宋体" w:cs="宋体" w:hint="eastAsia"/>
                <w:sz w:val="18"/>
                <w:szCs w:val="18"/>
              </w:rPr>
              <w:t>4.具备敏锐洞察力、判断力。</w:t>
            </w:r>
          </w:p>
          <w:p w:rsidR="001A7B73" w:rsidRDefault="003B1694">
            <w:pPr>
              <w:rPr>
                <w:rFonts w:ascii="宋体" w:eastAsia="宋体" w:hAnsi="宋体" w:cs="宋体"/>
                <w:sz w:val="18"/>
                <w:szCs w:val="18"/>
              </w:rPr>
            </w:pPr>
            <w:r>
              <w:rPr>
                <w:rFonts w:ascii="宋体" w:eastAsia="宋体" w:hAnsi="宋体" w:cs="宋体" w:hint="eastAsia"/>
                <w:sz w:val="18"/>
                <w:szCs w:val="18"/>
              </w:rPr>
              <w:t>5.权利保护</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bookmarkEnd w:id="6"/>
          </w:p>
          <w:p w:rsidR="001A7B73" w:rsidRDefault="003B1694">
            <w:pPr>
              <w:rPr>
                <w:rFonts w:ascii="宋体" w:eastAsia="宋体" w:hAnsi="宋体" w:cs="宋体"/>
                <w:sz w:val="18"/>
                <w:szCs w:val="18"/>
                <w:lang w:val="zh-CN"/>
              </w:rPr>
            </w:pPr>
            <w:bookmarkStart w:id="7" w:name="_Toc22606"/>
            <w:r>
              <w:rPr>
                <w:rFonts w:ascii="宋体" w:eastAsia="宋体" w:hAnsi="宋体" w:cs="宋体" w:hint="eastAsia"/>
                <w:sz w:val="18"/>
                <w:szCs w:val="18"/>
                <w:lang w:val="zh-CN"/>
              </w:rPr>
              <w:t>1</w:t>
            </w:r>
            <w:r>
              <w:rPr>
                <w:rFonts w:ascii="宋体" w:eastAsia="宋体" w:hAnsi="宋体" w:cs="宋体" w:hint="eastAsia"/>
                <w:sz w:val="18"/>
                <w:szCs w:val="18"/>
                <w:lang w:val="zh-CN" w:eastAsia="zh-Hans"/>
              </w:rPr>
              <w:t>、</w:t>
            </w:r>
            <w:r>
              <w:rPr>
                <w:rFonts w:ascii="宋体" w:eastAsia="宋体" w:hAnsi="宋体" w:cs="宋体" w:hint="eastAsia"/>
                <w:sz w:val="18"/>
                <w:szCs w:val="18"/>
              </w:rPr>
              <w:t>培养</w:t>
            </w:r>
            <w:r>
              <w:rPr>
                <w:rFonts w:ascii="宋体" w:eastAsia="宋体" w:hAnsi="宋体" w:cs="宋体" w:hint="eastAsia"/>
                <w:sz w:val="18"/>
                <w:szCs w:val="18"/>
                <w:lang w:val="zh-CN"/>
              </w:rPr>
              <w:t>独立学习能力、自我学习能力、交流表达能力、获取新知识的能力。</w:t>
            </w:r>
            <w:bookmarkEnd w:id="7"/>
          </w:p>
          <w:p w:rsidR="001A7B73" w:rsidRDefault="003B1694">
            <w:pPr>
              <w:rPr>
                <w:rFonts w:ascii="宋体" w:eastAsia="宋体" w:hAnsi="宋体" w:cs="宋体"/>
                <w:sz w:val="18"/>
                <w:szCs w:val="18"/>
              </w:rPr>
            </w:pPr>
            <w:r>
              <w:rPr>
                <w:rFonts w:ascii="宋体" w:eastAsia="宋体" w:hAnsi="宋体" w:cs="宋体" w:hint="eastAsia"/>
                <w:sz w:val="18"/>
                <w:szCs w:val="18"/>
                <w:lang w:val="zh-CN"/>
              </w:rPr>
              <w:t>2</w:t>
            </w:r>
            <w:r>
              <w:rPr>
                <w:rFonts w:ascii="宋体" w:eastAsia="宋体" w:hAnsi="宋体" w:cs="宋体" w:hint="eastAsia"/>
                <w:sz w:val="18"/>
                <w:szCs w:val="18"/>
                <w:lang w:val="zh-CN" w:eastAsia="zh-Hans"/>
              </w:rPr>
              <w:t>、</w:t>
            </w:r>
            <w:r>
              <w:rPr>
                <w:rFonts w:ascii="宋体" w:eastAsia="宋体" w:hAnsi="宋体" w:cs="宋体" w:hint="eastAsia"/>
                <w:sz w:val="18"/>
                <w:szCs w:val="18"/>
              </w:rPr>
              <w:t>培养学生认真、负责、严谨的工作态度和工作精神</w:t>
            </w:r>
          </w:p>
          <w:p w:rsidR="001A7B73" w:rsidRDefault="003B1694">
            <w:pPr>
              <w:rPr>
                <w:rFonts w:ascii="宋体" w:eastAsia="宋体" w:hAnsi="宋体" w:cs="宋体"/>
                <w:sz w:val="18"/>
                <w:szCs w:val="18"/>
                <w:lang w:val="zh-CN"/>
              </w:rPr>
            </w:pPr>
            <w:r>
              <w:rPr>
                <w:rFonts w:ascii="宋体" w:eastAsia="宋体" w:hAnsi="宋体" w:cs="宋体" w:hint="eastAsia"/>
                <w:sz w:val="18"/>
                <w:szCs w:val="18"/>
                <w:lang w:val="zh-CN"/>
              </w:rPr>
              <w:t>3</w:t>
            </w:r>
            <w:r>
              <w:rPr>
                <w:rFonts w:ascii="宋体" w:eastAsia="宋体" w:hAnsi="宋体" w:cs="宋体" w:hint="eastAsia"/>
                <w:sz w:val="18"/>
                <w:szCs w:val="18"/>
                <w:lang w:val="zh-CN" w:eastAsia="zh-Hans"/>
              </w:rPr>
              <w:t>、</w:t>
            </w:r>
            <w:r>
              <w:rPr>
                <w:rFonts w:ascii="宋体" w:eastAsia="宋体" w:hAnsi="宋体" w:cs="宋体" w:hint="eastAsia"/>
                <w:sz w:val="18"/>
                <w:szCs w:val="18"/>
                <w:lang w:val="zh-CN"/>
              </w:rPr>
              <w:t>养成“</w:t>
            </w:r>
            <w:r>
              <w:rPr>
                <w:rFonts w:ascii="宋体" w:eastAsia="宋体" w:hAnsi="宋体" w:cs="宋体" w:hint="eastAsia"/>
                <w:sz w:val="18"/>
                <w:szCs w:val="18"/>
              </w:rPr>
              <w:t>以人为本</w:t>
            </w:r>
            <w:r>
              <w:rPr>
                <w:rFonts w:ascii="宋体" w:eastAsia="宋体" w:hAnsi="宋体" w:cs="宋体" w:hint="eastAsia"/>
                <w:sz w:val="18"/>
                <w:szCs w:val="18"/>
                <w:lang w:val="zh-CN"/>
              </w:rPr>
              <w:t>”</w:t>
            </w:r>
            <w:r>
              <w:rPr>
                <w:rFonts w:ascii="宋体" w:eastAsia="宋体" w:hAnsi="宋体" w:cs="宋体" w:hint="eastAsia"/>
                <w:sz w:val="18"/>
                <w:szCs w:val="18"/>
              </w:rPr>
              <w:t>的职业</w:t>
            </w:r>
            <w:r>
              <w:rPr>
                <w:rFonts w:ascii="宋体" w:eastAsia="宋体" w:hAnsi="宋体" w:cs="宋体" w:hint="eastAsia"/>
                <w:sz w:val="18"/>
                <w:szCs w:val="18"/>
                <w:lang w:val="zh-CN"/>
              </w:rPr>
              <w:t>精神。</w:t>
            </w:r>
          </w:p>
          <w:p w:rsidR="001A7B73" w:rsidRDefault="003B1694">
            <w:pPr>
              <w:rPr>
                <w:rFonts w:ascii="宋体" w:eastAsia="宋体" w:hAnsi="宋体" w:cs="宋体"/>
                <w:sz w:val="18"/>
                <w:szCs w:val="18"/>
              </w:rPr>
            </w:pPr>
            <w:r>
              <w:rPr>
                <w:rFonts w:ascii="宋体" w:eastAsia="宋体" w:hAnsi="宋体" w:cs="宋体" w:hint="eastAsia"/>
                <w:sz w:val="18"/>
                <w:szCs w:val="18"/>
                <w:lang w:val="zh-CN"/>
              </w:rPr>
              <w:t>4</w:t>
            </w:r>
            <w:r>
              <w:rPr>
                <w:rFonts w:ascii="宋体" w:eastAsia="宋体" w:hAnsi="宋体" w:cs="宋体" w:hint="eastAsia"/>
                <w:sz w:val="18"/>
                <w:szCs w:val="18"/>
                <w:lang w:val="zh-CN" w:eastAsia="zh-Hans"/>
              </w:rPr>
              <w:t>、</w:t>
            </w:r>
            <w:r>
              <w:rPr>
                <w:rFonts w:ascii="宋体" w:eastAsia="宋体" w:hAnsi="宋体" w:cs="宋体" w:hint="eastAsia"/>
                <w:sz w:val="18"/>
                <w:szCs w:val="18"/>
                <w:lang w:val="zh-CN"/>
              </w:rPr>
              <w:t>以科学的世界观、人生观、价值观、高尚的道德观和正确的法制观为指引，确立自觉遵守职业道德和行业规范的意识。</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司法信息技术应用实训</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戒毒场所安全事故案例分析</w:t>
            </w:r>
          </w:p>
          <w:p w:rsidR="001A7B73" w:rsidRDefault="003B1694">
            <w:pPr>
              <w:rPr>
                <w:rFonts w:ascii="宋体" w:eastAsia="宋体" w:hAnsi="宋体" w:cs="宋体"/>
                <w:sz w:val="18"/>
                <w:szCs w:val="18"/>
              </w:rPr>
            </w:pPr>
            <w:r>
              <w:rPr>
                <w:rFonts w:ascii="宋体" w:eastAsia="宋体" w:hAnsi="宋体" w:cs="宋体" w:hint="eastAsia"/>
                <w:sz w:val="18"/>
                <w:szCs w:val="18"/>
              </w:rPr>
              <w:t>戒毒所信息设备参观</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1.能理解戒毒信息化研究的时代背景；</w:t>
            </w:r>
          </w:p>
          <w:p w:rsidR="001A7B73" w:rsidRDefault="003B1694">
            <w:pPr>
              <w:rPr>
                <w:rFonts w:ascii="宋体" w:eastAsia="宋体" w:hAnsi="宋体" w:cs="宋体"/>
                <w:sz w:val="18"/>
                <w:szCs w:val="18"/>
              </w:rPr>
            </w:pPr>
            <w:r>
              <w:rPr>
                <w:rFonts w:ascii="宋体" w:eastAsia="宋体" w:hAnsi="宋体" w:cs="宋体" w:hint="eastAsia"/>
                <w:sz w:val="18"/>
                <w:szCs w:val="18"/>
              </w:rPr>
              <w:t>2.掌握戒毒信息化的概念和要义；</w:t>
            </w:r>
          </w:p>
          <w:p w:rsidR="001A7B73" w:rsidRDefault="003B1694">
            <w:pPr>
              <w:rPr>
                <w:rFonts w:ascii="宋体" w:eastAsia="宋体" w:hAnsi="宋体" w:cs="宋体"/>
                <w:sz w:val="18"/>
                <w:szCs w:val="18"/>
              </w:rPr>
            </w:pPr>
            <w:r>
              <w:rPr>
                <w:rFonts w:ascii="宋体" w:eastAsia="宋体" w:hAnsi="宋体" w:cs="宋体" w:hint="eastAsia"/>
                <w:sz w:val="18"/>
                <w:szCs w:val="18"/>
              </w:rPr>
              <w:t>3.熟练掌握戒毒信息化建设的流程；</w:t>
            </w:r>
          </w:p>
          <w:p w:rsidR="001A7B73" w:rsidRDefault="003B1694">
            <w:pPr>
              <w:rPr>
                <w:rFonts w:ascii="宋体" w:eastAsia="宋体" w:hAnsi="宋体" w:cs="宋体"/>
                <w:sz w:val="18"/>
                <w:szCs w:val="18"/>
              </w:rPr>
            </w:pPr>
            <w:r>
              <w:rPr>
                <w:rFonts w:ascii="宋体" w:eastAsia="宋体" w:hAnsi="宋体" w:cs="宋体" w:hint="eastAsia"/>
                <w:sz w:val="18"/>
                <w:szCs w:val="18"/>
              </w:rPr>
              <w:t>4.熟练掌握戒毒信息化技术架构；</w:t>
            </w:r>
          </w:p>
          <w:p w:rsidR="001A7B73" w:rsidRDefault="003B1694">
            <w:pPr>
              <w:rPr>
                <w:rFonts w:ascii="宋体" w:eastAsia="宋体" w:hAnsi="宋体" w:cs="宋体"/>
                <w:sz w:val="18"/>
                <w:szCs w:val="18"/>
              </w:rPr>
            </w:pPr>
            <w:r>
              <w:rPr>
                <w:rFonts w:ascii="宋体" w:eastAsia="宋体" w:hAnsi="宋体" w:cs="宋体" w:hint="eastAsia"/>
                <w:sz w:val="18"/>
                <w:szCs w:val="18"/>
              </w:rPr>
              <w:t>5.掌握戒毒所办公自动化及门户网站、警务人事管理信息化、监管安全防范信息化、戒毒所应急处置信息化、狱政管理信息化、戒毒人员生活管理、狱政管理信息化、戒毒矫治信息化、戒毒矫治信息化、教育改造信息化、戒毒人员劳动管理信息化、戒毒信息化安全等戒毒信息化</w:t>
            </w:r>
            <w:proofErr w:type="gramStart"/>
            <w:r>
              <w:rPr>
                <w:rFonts w:ascii="宋体" w:eastAsia="宋体" w:hAnsi="宋体" w:cs="宋体" w:hint="eastAsia"/>
                <w:sz w:val="18"/>
                <w:szCs w:val="18"/>
              </w:rPr>
              <w:t>子业务</w:t>
            </w:r>
            <w:proofErr w:type="gramEnd"/>
            <w:r>
              <w:rPr>
                <w:rFonts w:ascii="宋体" w:eastAsia="宋体" w:hAnsi="宋体" w:cs="宋体" w:hint="eastAsia"/>
                <w:sz w:val="18"/>
                <w:szCs w:val="18"/>
              </w:rPr>
              <w:t>的内容。</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1.具有信息收集、分析汇总的能力。自主探究、持续学习、交流合作的习惯；</w:t>
            </w:r>
          </w:p>
          <w:p w:rsidR="001A7B73" w:rsidRDefault="003B1694">
            <w:pPr>
              <w:rPr>
                <w:rFonts w:ascii="宋体" w:eastAsia="宋体" w:hAnsi="宋体" w:cs="宋体"/>
                <w:sz w:val="18"/>
                <w:szCs w:val="18"/>
              </w:rPr>
            </w:pPr>
            <w:r>
              <w:rPr>
                <w:rFonts w:ascii="宋体" w:eastAsia="宋体" w:hAnsi="宋体" w:cs="宋体" w:hint="eastAsia"/>
                <w:sz w:val="18"/>
                <w:szCs w:val="18"/>
              </w:rPr>
              <w:t>2.具有推导思维和发散思维、聚合思维；</w:t>
            </w:r>
          </w:p>
          <w:p w:rsidR="001A7B73" w:rsidRDefault="003B1694">
            <w:pPr>
              <w:rPr>
                <w:rFonts w:ascii="宋体" w:eastAsia="宋体" w:hAnsi="宋体" w:cs="宋体"/>
                <w:sz w:val="18"/>
                <w:szCs w:val="18"/>
              </w:rPr>
            </w:pPr>
            <w:r>
              <w:rPr>
                <w:rFonts w:ascii="宋体" w:eastAsia="宋体" w:hAnsi="宋体" w:cs="宋体" w:hint="eastAsia"/>
                <w:sz w:val="18"/>
                <w:szCs w:val="18"/>
              </w:rPr>
              <w:t>3.能够提升个人职业素养,为大学生到职业人的转变奠定其职业能力；</w:t>
            </w:r>
          </w:p>
          <w:p w:rsidR="001A7B73" w:rsidRDefault="003B1694">
            <w:pPr>
              <w:rPr>
                <w:rFonts w:ascii="宋体" w:eastAsia="宋体" w:hAnsi="宋体" w:cs="宋体"/>
                <w:sz w:val="18"/>
                <w:szCs w:val="18"/>
              </w:rPr>
            </w:pPr>
            <w:r>
              <w:rPr>
                <w:rFonts w:ascii="宋体" w:eastAsia="宋体" w:hAnsi="宋体" w:cs="宋体" w:hint="eastAsia"/>
                <w:sz w:val="18"/>
                <w:szCs w:val="18"/>
              </w:rPr>
              <w:t>4.能够提升学生数理思维能力,能够用理科、文科思维联动思考问题。</w:t>
            </w:r>
          </w:p>
          <w:p w:rsidR="001A7B73" w:rsidRDefault="003B1694">
            <w:pPr>
              <w:rPr>
                <w:rFonts w:ascii="宋体" w:eastAsia="宋体" w:hAnsi="宋体" w:cs="宋体"/>
                <w:sz w:val="18"/>
                <w:szCs w:val="18"/>
              </w:rPr>
            </w:pPr>
            <w:r>
              <w:rPr>
                <w:rFonts w:ascii="宋体" w:eastAsia="宋体" w:hAnsi="宋体" w:cs="宋体" w:hint="eastAsia"/>
                <w:sz w:val="18"/>
                <w:szCs w:val="18"/>
              </w:rPr>
              <w:t>（三）素养目标</w:t>
            </w:r>
          </w:p>
          <w:p w:rsidR="001A7B73" w:rsidRDefault="003B1694">
            <w:pPr>
              <w:rPr>
                <w:rFonts w:ascii="宋体" w:eastAsia="宋体" w:hAnsi="宋体" w:cs="宋体"/>
                <w:sz w:val="18"/>
                <w:szCs w:val="18"/>
              </w:rPr>
            </w:pPr>
            <w:r>
              <w:rPr>
                <w:rFonts w:ascii="宋体" w:eastAsia="宋体" w:hAnsi="宋体" w:cs="宋体" w:hint="eastAsia"/>
                <w:sz w:val="18"/>
                <w:szCs w:val="18"/>
              </w:rPr>
              <w:t>1.养成自主探究、持续学习、交流合作的习惯；</w:t>
            </w:r>
          </w:p>
          <w:p w:rsidR="001A7B73" w:rsidRDefault="003B1694">
            <w:pPr>
              <w:rPr>
                <w:rFonts w:ascii="宋体" w:eastAsia="宋体" w:hAnsi="宋体" w:cs="宋体"/>
                <w:sz w:val="18"/>
                <w:szCs w:val="18"/>
              </w:rPr>
            </w:pPr>
            <w:r>
              <w:rPr>
                <w:rFonts w:ascii="宋体" w:eastAsia="宋体" w:hAnsi="宋体" w:cs="宋体" w:hint="eastAsia"/>
                <w:sz w:val="18"/>
                <w:szCs w:val="18"/>
              </w:rPr>
              <w:t>2.具备认真负责、严谨细致的学习态度和务实的职业习惯；</w:t>
            </w:r>
          </w:p>
          <w:p w:rsidR="001A7B73" w:rsidRDefault="003B1694">
            <w:pPr>
              <w:rPr>
                <w:rFonts w:ascii="宋体" w:eastAsia="宋体" w:hAnsi="宋体" w:cs="宋体"/>
                <w:sz w:val="18"/>
                <w:szCs w:val="18"/>
              </w:rPr>
            </w:pPr>
            <w:r>
              <w:rPr>
                <w:rFonts w:ascii="宋体" w:eastAsia="宋体" w:hAnsi="宋体" w:cs="宋体" w:hint="eastAsia"/>
                <w:sz w:val="18"/>
                <w:szCs w:val="18"/>
              </w:rPr>
              <w:t>3.培养正确三观及思想道德爱国情怀；</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4.具有良好的信息素养，养成使用信息技术为他们的学习、生活、工作服务的习惯。</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警察体能</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力量训练；速度训练；耐力训练；柔韧训练；灵敏训练；运动损伤与急救</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1.了解警察体能训练的内涵、意义</w:t>
            </w:r>
          </w:p>
          <w:p w:rsidR="001A7B73" w:rsidRDefault="003B1694">
            <w:pPr>
              <w:rPr>
                <w:rFonts w:ascii="宋体" w:eastAsia="宋体" w:hAnsi="宋体" w:cs="宋体"/>
                <w:sz w:val="18"/>
                <w:szCs w:val="18"/>
              </w:rPr>
            </w:pPr>
            <w:r>
              <w:rPr>
                <w:rFonts w:ascii="宋体" w:eastAsia="宋体" w:hAnsi="宋体" w:cs="宋体" w:hint="eastAsia"/>
                <w:sz w:val="18"/>
                <w:szCs w:val="18"/>
              </w:rPr>
              <w:t>2.明确警察体能训练的目标</w:t>
            </w:r>
          </w:p>
          <w:p w:rsidR="001A7B73" w:rsidRDefault="003B1694">
            <w:pPr>
              <w:rPr>
                <w:rFonts w:ascii="宋体" w:eastAsia="宋体" w:hAnsi="宋体" w:cs="宋体"/>
                <w:sz w:val="18"/>
                <w:szCs w:val="18"/>
              </w:rPr>
            </w:pPr>
            <w:r>
              <w:rPr>
                <w:rFonts w:ascii="宋体" w:eastAsia="宋体" w:hAnsi="宋体" w:cs="宋体" w:hint="eastAsia"/>
                <w:sz w:val="18"/>
                <w:szCs w:val="18"/>
              </w:rPr>
              <w:t>3.了解警惕体能训练的规律与特点</w:t>
            </w:r>
          </w:p>
          <w:p w:rsidR="001A7B73" w:rsidRDefault="003B1694">
            <w:pPr>
              <w:rPr>
                <w:rFonts w:ascii="宋体" w:eastAsia="宋体" w:hAnsi="宋体" w:cs="宋体"/>
                <w:sz w:val="18"/>
                <w:szCs w:val="18"/>
              </w:rPr>
            </w:pPr>
            <w:r>
              <w:rPr>
                <w:rFonts w:ascii="宋体" w:eastAsia="宋体" w:hAnsi="宋体" w:cs="宋体" w:hint="eastAsia"/>
                <w:sz w:val="18"/>
                <w:szCs w:val="18"/>
              </w:rPr>
              <w:t>4.了解人体生物学基础知识</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1.掌握警察体能训练的方法</w:t>
            </w:r>
          </w:p>
          <w:p w:rsidR="001A7B73" w:rsidRDefault="003B1694">
            <w:pPr>
              <w:rPr>
                <w:rFonts w:ascii="宋体" w:eastAsia="宋体" w:hAnsi="宋体" w:cs="宋体"/>
                <w:sz w:val="18"/>
                <w:szCs w:val="18"/>
              </w:rPr>
            </w:pPr>
            <w:r>
              <w:rPr>
                <w:rFonts w:ascii="宋体" w:eastAsia="宋体" w:hAnsi="宋体" w:cs="宋体" w:hint="eastAsia"/>
                <w:sz w:val="18"/>
                <w:szCs w:val="18"/>
              </w:rPr>
              <w:t>2.掌握警察体能训练计划制定的方法</w:t>
            </w:r>
          </w:p>
          <w:p w:rsidR="001A7B73" w:rsidRDefault="003B1694">
            <w:pPr>
              <w:rPr>
                <w:rFonts w:ascii="宋体" w:eastAsia="宋体" w:hAnsi="宋体" w:cs="宋体"/>
                <w:sz w:val="18"/>
                <w:szCs w:val="18"/>
              </w:rPr>
            </w:pPr>
            <w:r>
              <w:rPr>
                <w:rFonts w:ascii="宋体" w:eastAsia="宋体" w:hAnsi="宋体" w:cs="宋体" w:hint="eastAsia"/>
                <w:sz w:val="18"/>
                <w:szCs w:val="18"/>
              </w:rPr>
              <w:t>3.使学生具备终身体育的意识与符合警察职业标准的身体素质</w:t>
            </w:r>
          </w:p>
          <w:p w:rsidR="001A7B73" w:rsidRDefault="003B1694">
            <w:pPr>
              <w:rPr>
                <w:rFonts w:ascii="宋体" w:eastAsia="宋体" w:hAnsi="宋体" w:cs="宋体"/>
                <w:sz w:val="18"/>
                <w:szCs w:val="18"/>
              </w:rPr>
            </w:pPr>
            <w:r>
              <w:rPr>
                <w:rFonts w:ascii="宋体" w:eastAsia="宋体" w:hAnsi="宋体" w:cs="宋体" w:hint="eastAsia"/>
                <w:sz w:val="18"/>
                <w:szCs w:val="18"/>
              </w:rPr>
              <w:t>4.培养学生的</w:t>
            </w:r>
            <w:proofErr w:type="gramStart"/>
            <w:r>
              <w:rPr>
                <w:rFonts w:ascii="宋体" w:eastAsia="宋体" w:hAnsi="宋体" w:cs="宋体" w:hint="eastAsia"/>
                <w:sz w:val="18"/>
                <w:szCs w:val="18"/>
              </w:rPr>
              <w:t>自训与组</w:t>
            </w:r>
            <w:proofErr w:type="gramEnd"/>
            <w:r>
              <w:rPr>
                <w:rFonts w:ascii="宋体" w:eastAsia="宋体" w:hAnsi="宋体" w:cs="宋体" w:hint="eastAsia"/>
                <w:sz w:val="18"/>
                <w:szCs w:val="18"/>
              </w:rPr>
              <w:t>训能力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1.树立学生</w:t>
            </w:r>
            <w:r>
              <w:rPr>
                <w:rFonts w:ascii="宋体" w:eastAsia="宋体" w:hAnsi="宋体" w:cs="宋体" w:hint="eastAsia"/>
                <w:sz w:val="18"/>
                <w:szCs w:val="18"/>
                <w:lang w:val="zh-CN"/>
              </w:rPr>
              <w:t>依法、</w:t>
            </w:r>
            <w:r>
              <w:rPr>
                <w:rFonts w:ascii="宋体" w:eastAsia="宋体" w:hAnsi="宋体" w:cs="宋体" w:hint="eastAsia"/>
                <w:sz w:val="18"/>
                <w:szCs w:val="18"/>
              </w:rPr>
              <w:t>规范</w:t>
            </w:r>
            <w:r>
              <w:rPr>
                <w:rFonts w:ascii="宋体" w:eastAsia="宋体" w:hAnsi="宋体" w:cs="宋体" w:hint="eastAsia"/>
                <w:sz w:val="18"/>
                <w:szCs w:val="18"/>
                <w:lang w:val="zh-CN"/>
              </w:rPr>
              <w:t>、安全的执法理念</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2.</w:t>
            </w:r>
            <w:r>
              <w:rPr>
                <w:rFonts w:ascii="宋体" w:eastAsia="宋体" w:hAnsi="宋体" w:cs="宋体" w:hint="eastAsia"/>
                <w:sz w:val="18"/>
                <w:szCs w:val="18"/>
                <w:lang w:val="zh-CN"/>
              </w:rPr>
              <w:t>培养学生忠诚、为民、敬业、纪律、合作的职业精神</w:t>
            </w:r>
          </w:p>
          <w:p w:rsidR="001A7B73" w:rsidRDefault="003B1694">
            <w:pPr>
              <w:rPr>
                <w:rFonts w:ascii="宋体" w:eastAsia="宋体" w:hAnsi="宋体" w:cs="宋体"/>
                <w:sz w:val="18"/>
                <w:szCs w:val="18"/>
              </w:rPr>
            </w:pPr>
            <w:r>
              <w:rPr>
                <w:rFonts w:ascii="宋体" w:eastAsia="宋体" w:hAnsi="宋体" w:cs="宋体" w:hint="eastAsia"/>
                <w:sz w:val="18"/>
                <w:szCs w:val="18"/>
              </w:rPr>
              <w:t>3.养成独立</w:t>
            </w:r>
            <w:r>
              <w:rPr>
                <w:rFonts w:ascii="宋体" w:eastAsia="宋体" w:hAnsi="宋体" w:cs="宋体" w:hint="eastAsia"/>
                <w:sz w:val="18"/>
                <w:szCs w:val="18"/>
                <w:lang w:val="zh-CN"/>
              </w:rPr>
              <w:t>学习能力</w:t>
            </w:r>
            <w:r>
              <w:rPr>
                <w:rFonts w:ascii="宋体" w:eastAsia="宋体" w:hAnsi="宋体" w:cs="宋体" w:hint="eastAsia"/>
                <w:sz w:val="18"/>
                <w:szCs w:val="18"/>
              </w:rPr>
              <w:t>、自我学习能力、交流表达的能力、获取新知识的能力。</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警务技战术</w:t>
            </w:r>
          </w:p>
        </w:tc>
        <w:tc>
          <w:tcPr>
            <w:tcW w:w="1915" w:type="dxa"/>
            <w:vAlign w:val="center"/>
          </w:tcPr>
          <w:p w:rsidR="001A7B73" w:rsidRDefault="003B1694">
            <w:pPr>
              <w:rPr>
                <w:rFonts w:ascii="宋体" w:eastAsia="宋体" w:hAnsi="宋体" w:cs="宋体"/>
                <w:sz w:val="18"/>
                <w:szCs w:val="18"/>
              </w:rPr>
            </w:pPr>
            <w:proofErr w:type="gramStart"/>
            <w:r>
              <w:rPr>
                <w:rFonts w:ascii="宋体" w:eastAsia="宋体" w:hAnsi="宋体" w:cs="宋体" w:hint="eastAsia"/>
                <w:sz w:val="18"/>
                <w:szCs w:val="18"/>
              </w:rPr>
              <w:t>单警战术</w:t>
            </w:r>
            <w:proofErr w:type="gramEnd"/>
            <w:r>
              <w:rPr>
                <w:rFonts w:ascii="宋体" w:eastAsia="宋体" w:hAnsi="宋体" w:cs="宋体" w:hint="eastAsia"/>
                <w:sz w:val="18"/>
                <w:szCs w:val="18"/>
              </w:rPr>
              <w:t>动作、警组战术基本队形、警组战术基本动作、最小单元作战、突发事件处置。</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1.明确警务战术的基本原则</w:t>
            </w:r>
          </w:p>
          <w:p w:rsidR="001A7B73" w:rsidRDefault="003B1694">
            <w:pPr>
              <w:rPr>
                <w:rFonts w:ascii="宋体" w:eastAsia="宋体" w:hAnsi="宋体" w:cs="宋体"/>
                <w:sz w:val="18"/>
                <w:szCs w:val="18"/>
              </w:rPr>
            </w:pPr>
            <w:r>
              <w:rPr>
                <w:rFonts w:ascii="宋体" w:eastAsia="宋体" w:hAnsi="宋体" w:cs="宋体" w:hint="eastAsia"/>
                <w:sz w:val="18"/>
                <w:szCs w:val="18"/>
              </w:rPr>
              <w:t>2.了解最小作战单元的作战方法</w:t>
            </w:r>
          </w:p>
          <w:p w:rsidR="001A7B73" w:rsidRDefault="003B1694">
            <w:pPr>
              <w:rPr>
                <w:rFonts w:ascii="宋体" w:eastAsia="宋体" w:hAnsi="宋体" w:cs="宋体"/>
                <w:sz w:val="18"/>
                <w:szCs w:val="18"/>
              </w:rPr>
            </w:pPr>
            <w:r>
              <w:rPr>
                <w:rFonts w:ascii="宋体" w:eastAsia="宋体" w:hAnsi="宋体" w:cs="宋体" w:hint="eastAsia"/>
                <w:sz w:val="18"/>
                <w:szCs w:val="18"/>
              </w:rPr>
              <w:t>3.明确法律法规要求</w:t>
            </w:r>
          </w:p>
          <w:p w:rsidR="001A7B73" w:rsidRDefault="003B1694">
            <w:pPr>
              <w:rPr>
                <w:rFonts w:ascii="宋体" w:eastAsia="宋体" w:hAnsi="宋体" w:cs="宋体"/>
                <w:sz w:val="18"/>
                <w:szCs w:val="18"/>
              </w:rPr>
            </w:pPr>
            <w:r>
              <w:rPr>
                <w:rFonts w:ascii="宋体" w:eastAsia="宋体" w:hAnsi="宋体" w:cs="宋体" w:hint="eastAsia"/>
                <w:sz w:val="18"/>
                <w:szCs w:val="18"/>
              </w:rPr>
              <w:t>4.了解警务战术理论与分析方法</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w:t>
            </w:r>
            <w:proofErr w:type="gramStart"/>
            <w:r>
              <w:rPr>
                <w:rFonts w:ascii="宋体" w:eastAsia="宋体" w:hAnsi="宋体" w:cs="宋体" w:hint="eastAsia"/>
                <w:sz w:val="18"/>
                <w:szCs w:val="18"/>
              </w:rPr>
              <w:t>掌握单警战术</w:t>
            </w:r>
            <w:proofErr w:type="gramEnd"/>
            <w:r>
              <w:rPr>
                <w:rFonts w:ascii="宋体" w:eastAsia="宋体" w:hAnsi="宋体" w:cs="宋体" w:hint="eastAsia"/>
                <w:sz w:val="18"/>
                <w:szCs w:val="18"/>
              </w:rPr>
              <w:t>技术动作</w:t>
            </w:r>
          </w:p>
          <w:p w:rsidR="001A7B73" w:rsidRDefault="003B1694">
            <w:pPr>
              <w:rPr>
                <w:rFonts w:ascii="宋体" w:eastAsia="宋体" w:hAnsi="宋体" w:cs="宋体"/>
                <w:sz w:val="18"/>
                <w:szCs w:val="18"/>
              </w:rPr>
            </w:pPr>
            <w:r>
              <w:rPr>
                <w:rFonts w:ascii="宋体" w:eastAsia="宋体" w:hAnsi="宋体" w:cs="宋体" w:hint="eastAsia"/>
                <w:sz w:val="18"/>
                <w:szCs w:val="18"/>
              </w:rPr>
              <w:t>2.掌握警组战术队形</w:t>
            </w:r>
          </w:p>
          <w:p w:rsidR="001A7B73" w:rsidRDefault="003B1694">
            <w:pPr>
              <w:rPr>
                <w:rFonts w:ascii="宋体" w:eastAsia="宋体" w:hAnsi="宋体" w:cs="宋体"/>
                <w:sz w:val="18"/>
                <w:szCs w:val="18"/>
              </w:rPr>
            </w:pPr>
            <w:r>
              <w:rPr>
                <w:rFonts w:ascii="宋体" w:eastAsia="宋体" w:hAnsi="宋体" w:cs="宋体" w:hint="eastAsia"/>
                <w:sz w:val="18"/>
                <w:szCs w:val="18"/>
              </w:rPr>
              <w:t>3.掌握警组战术技术动作</w:t>
            </w:r>
          </w:p>
          <w:p w:rsidR="001A7B73" w:rsidRDefault="003B1694">
            <w:pPr>
              <w:rPr>
                <w:rFonts w:ascii="宋体" w:eastAsia="宋体" w:hAnsi="宋体" w:cs="宋体"/>
                <w:sz w:val="18"/>
                <w:szCs w:val="18"/>
              </w:rPr>
            </w:pPr>
            <w:r>
              <w:rPr>
                <w:rFonts w:ascii="宋体" w:eastAsia="宋体" w:hAnsi="宋体" w:cs="宋体" w:hint="eastAsia"/>
                <w:sz w:val="18"/>
                <w:szCs w:val="18"/>
              </w:rPr>
              <w:t>4.培养学生针对突发事件处置的能力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1.树立学生</w:t>
            </w:r>
            <w:r>
              <w:rPr>
                <w:rFonts w:ascii="宋体" w:eastAsia="宋体" w:hAnsi="宋体" w:cs="宋体" w:hint="eastAsia"/>
                <w:sz w:val="18"/>
                <w:szCs w:val="18"/>
                <w:lang w:val="zh-CN"/>
              </w:rPr>
              <w:t>依法、</w:t>
            </w:r>
            <w:r>
              <w:rPr>
                <w:rFonts w:ascii="宋体" w:eastAsia="宋体" w:hAnsi="宋体" w:cs="宋体" w:hint="eastAsia"/>
                <w:sz w:val="18"/>
                <w:szCs w:val="18"/>
              </w:rPr>
              <w:t>规范</w:t>
            </w:r>
            <w:r>
              <w:rPr>
                <w:rFonts w:ascii="宋体" w:eastAsia="宋体" w:hAnsi="宋体" w:cs="宋体" w:hint="eastAsia"/>
                <w:sz w:val="18"/>
                <w:szCs w:val="18"/>
                <w:lang w:val="zh-CN"/>
              </w:rPr>
              <w:t>、安全的执法理念</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2.</w:t>
            </w:r>
            <w:r>
              <w:rPr>
                <w:rFonts w:ascii="宋体" w:eastAsia="宋体" w:hAnsi="宋体" w:cs="宋体" w:hint="eastAsia"/>
                <w:sz w:val="18"/>
                <w:szCs w:val="18"/>
                <w:lang w:val="zh-CN"/>
              </w:rPr>
              <w:t>培养学生忠诚、为民、敬业、纪律、合作的职业精神</w:t>
            </w:r>
          </w:p>
          <w:p w:rsidR="001A7B73" w:rsidRDefault="003B1694">
            <w:pPr>
              <w:rPr>
                <w:rFonts w:ascii="宋体" w:eastAsia="宋体" w:hAnsi="宋体" w:cs="宋体"/>
                <w:sz w:val="18"/>
                <w:szCs w:val="18"/>
              </w:rPr>
            </w:pPr>
            <w:r>
              <w:rPr>
                <w:rFonts w:ascii="宋体" w:eastAsia="宋体" w:hAnsi="宋体" w:cs="宋体" w:hint="eastAsia"/>
                <w:sz w:val="18"/>
                <w:szCs w:val="18"/>
              </w:rPr>
              <w:t>3.养成独立</w:t>
            </w:r>
            <w:r>
              <w:rPr>
                <w:rFonts w:ascii="宋体" w:eastAsia="宋体" w:hAnsi="宋体" w:cs="宋体" w:hint="eastAsia"/>
                <w:sz w:val="18"/>
                <w:szCs w:val="18"/>
                <w:lang w:val="zh-CN"/>
              </w:rPr>
              <w:t>学习能力</w:t>
            </w:r>
            <w:r>
              <w:rPr>
                <w:rFonts w:ascii="宋体" w:eastAsia="宋体" w:hAnsi="宋体" w:cs="宋体" w:hint="eastAsia"/>
                <w:sz w:val="18"/>
                <w:szCs w:val="18"/>
              </w:rPr>
              <w:t>、自我学习能力、交流表达的能力、获取新知识的能力。</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警务技战术</w:t>
            </w:r>
          </w:p>
        </w:tc>
        <w:tc>
          <w:tcPr>
            <w:tcW w:w="1915" w:type="dxa"/>
            <w:vAlign w:val="center"/>
          </w:tcPr>
          <w:p w:rsidR="001A7B73" w:rsidRDefault="003B1694">
            <w:pPr>
              <w:rPr>
                <w:rFonts w:ascii="宋体" w:eastAsia="宋体" w:hAnsi="宋体" w:cs="宋体"/>
                <w:sz w:val="18"/>
                <w:szCs w:val="18"/>
              </w:rPr>
            </w:pPr>
            <w:proofErr w:type="gramStart"/>
            <w:r>
              <w:rPr>
                <w:rFonts w:ascii="宋体" w:eastAsia="宋体" w:hAnsi="宋体" w:cs="宋体" w:hint="eastAsia"/>
                <w:sz w:val="18"/>
                <w:szCs w:val="18"/>
              </w:rPr>
              <w:t>单警战术</w:t>
            </w:r>
            <w:proofErr w:type="gramEnd"/>
            <w:r>
              <w:rPr>
                <w:rFonts w:ascii="宋体" w:eastAsia="宋体" w:hAnsi="宋体" w:cs="宋体" w:hint="eastAsia"/>
                <w:sz w:val="18"/>
                <w:szCs w:val="18"/>
              </w:rPr>
              <w:t>动作、警组战术基本队形、警组战术基本动作、最小单元作战、突发事件处置。</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1.明确警务战术的基本原则</w:t>
            </w:r>
          </w:p>
          <w:p w:rsidR="001A7B73" w:rsidRDefault="003B1694">
            <w:pPr>
              <w:rPr>
                <w:rFonts w:ascii="宋体" w:eastAsia="宋体" w:hAnsi="宋体" w:cs="宋体"/>
                <w:sz w:val="18"/>
                <w:szCs w:val="18"/>
              </w:rPr>
            </w:pPr>
            <w:r>
              <w:rPr>
                <w:rFonts w:ascii="宋体" w:eastAsia="宋体" w:hAnsi="宋体" w:cs="宋体" w:hint="eastAsia"/>
                <w:sz w:val="18"/>
                <w:szCs w:val="18"/>
              </w:rPr>
              <w:t>2.了解最小作战单元的作战方法</w:t>
            </w:r>
          </w:p>
          <w:p w:rsidR="001A7B73" w:rsidRDefault="003B1694">
            <w:pPr>
              <w:rPr>
                <w:rFonts w:ascii="宋体" w:eastAsia="宋体" w:hAnsi="宋体" w:cs="宋体"/>
                <w:sz w:val="18"/>
                <w:szCs w:val="18"/>
              </w:rPr>
            </w:pPr>
            <w:r>
              <w:rPr>
                <w:rFonts w:ascii="宋体" w:eastAsia="宋体" w:hAnsi="宋体" w:cs="宋体" w:hint="eastAsia"/>
                <w:sz w:val="18"/>
                <w:szCs w:val="18"/>
              </w:rPr>
              <w:t>3.明确法律法规要求</w:t>
            </w:r>
          </w:p>
          <w:p w:rsidR="001A7B73" w:rsidRDefault="003B1694">
            <w:pPr>
              <w:rPr>
                <w:rFonts w:ascii="宋体" w:eastAsia="宋体" w:hAnsi="宋体" w:cs="宋体"/>
                <w:sz w:val="18"/>
                <w:szCs w:val="18"/>
              </w:rPr>
            </w:pPr>
            <w:r>
              <w:rPr>
                <w:rFonts w:ascii="宋体" w:eastAsia="宋体" w:hAnsi="宋体" w:cs="宋体" w:hint="eastAsia"/>
                <w:sz w:val="18"/>
                <w:szCs w:val="18"/>
              </w:rPr>
              <w:t>4.了解警务战术理论与分析方法</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w:t>
            </w:r>
            <w:proofErr w:type="gramStart"/>
            <w:r>
              <w:rPr>
                <w:rFonts w:ascii="宋体" w:eastAsia="宋体" w:hAnsi="宋体" w:cs="宋体" w:hint="eastAsia"/>
                <w:sz w:val="18"/>
                <w:szCs w:val="18"/>
              </w:rPr>
              <w:t>掌握单警战术</w:t>
            </w:r>
            <w:proofErr w:type="gramEnd"/>
            <w:r>
              <w:rPr>
                <w:rFonts w:ascii="宋体" w:eastAsia="宋体" w:hAnsi="宋体" w:cs="宋体" w:hint="eastAsia"/>
                <w:sz w:val="18"/>
                <w:szCs w:val="18"/>
              </w:rPr>
              <w:t>技术动作</w:t>
            </w:r>
          </w:p>
          <w:p w:rsidR="001A7B73" w:rsidRDefault="003B1694">
            <w:pPr>
              <w:rPr>
                <w:rFonts w:ascii="宋体" w:eastAsia="宋体" w:hAnsi="宋体" w:cs="宋体"/>
                <w:sz w:val="18"/>
                <w:szCs w:val="18"/>
              </w:rPr>
            </w:pPr>
            <w:r>
              <w:rPr>
                <w:rFonts w:ascii="宋体" w:eastAsia="宋体" w:hAnsi="宋体" w:cs="宋体" w:hint="eastAsia"/>
                <w:sz w:val="18"/>
                <w:szCs w:val="18"/>
              </w:rPr>
              <w:t>2.掌握警组战术队形</w:t>
            </w:r>
          </w:p>
          <w:p w:rsidR="001A7B73" w:rsidRDefault="003B1694">
            <w:pPr>
              <w:rPr>
                <w:rFonts w:ascii="宋体" w:eastAsia="宋体" w:hAnsi="宋体" w:cs="宋体"/>
                <w:sz w:val="18"/>
                <w:szCs w:val="18"/>
              </w:rPr>
            </w:pPr>
            <w:r>
              <w:rPr>
                <w:rFonts w:ascii="宋体" w:eastAsia="宋体" w:hAnsi="宋体" w:cs="宋体" w:hint="eastAsia"/>
                <w:sz w:val="18"/>
                <w:szCs w:val="18"/>
              </w:rPr>
              <w:t>3.掌握警组战术技术动作</w:t>
            </w:r>
          </w:p>
          <w:p w:rsidR="001A7B73" w:rsidRDefault="003B1694">
            <w:pPr>
              <w:rPr>
                <w:rFonts w:ascii="宋体" w:eastAsia="宋体" w:hAnsi="宋体" w:cs="宋体"/>
                <w:sz w:val="18"/>
                <w:szCs w:val="18"/>
              </w:rPr>
            </w:pPr>
            <w:r>
              <w:rPr>
                <w:rFonts w:ascii="宋体" w:eastAsia="宋体" w:hAnsi="宋体" w:cs="宋体" w:hint="eastAsia"/>
                <w:sz w:val="18"/>
                <w:szCs w:val="18"/>
              </w:rPr>
              <w:t>4.培养学生针对突发事件处置的能力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pStyle w:val="a5"/>
            </w:pPr>
            <w:r>
              <w:rPr>
                <w:rFonts w:hint="eastAsia"/>
              </w:rPr>
              <w:lastRenderedPageBreak/>
              <w:t>1.</w:t>
            </w:r>
            <w:r>
              <w:rPr>
                <w:rFonts w:hint="eastAsia"/>
              </w:rPr>
              <w:t>树立学生依法、规范、安全的执法理念</w:t>
            </w:r>
          </w:p>
          <w:p w:rsidR="001A7B73" w:rsidRDefault="003B1694">
            <w:pPr>
              <w:pStyle w:val="a5"/>
            </w:pPr>
            <w:r>
              <w:rPr>
                <w:rFonts w:hint="eastAsia"/>
              </w:rPr>
              <w:t>2.</w:t>
            </w:r>
            <w:r>
              <w:rPr>
                <w:rFonts w:hint="eastAsia"/>
              </w:rPr>
              <w:t>培养学生忠诚、为民、敬业、纪律、合作的职业精神</w:t>
            </w:r>
          </w:p>
          <w:p w:rsidR="001A7B73" w:rsidRDefault="003B1694">
            <w:pPr>
              <w:pStyle w:val="a5"/>
            </w:pPr>
            <w:r>
              <w:rPr>
                <w:rFonts w:hint="eastAsia"/>
              </w:rPr>
              <w:t>3.</w:t>
            </w:r>
            <w:r>
              <w:rPr>
                <w:rFonts w:hint="eastAsia"/>
              </w:rPr>
              <w:t>养成独立学习能力、自我学习能力、交流表的能力、获取新知识的能力。</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法学基础理论</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1.“永恒的洞穴”辩论赛；</w:t>
            </w:r>
          </w:p>
          <w:p w:rsidR="001A7B73" w:rsidRDefault="003B1694">
            <w:pPr>
              <w:rPr>
                <w:rFonts w:ascii="宋体" w:eastAsia="宋体" w:hAnsi="宋体" w:cs="宋体"/>
                <w:sz w:val="18"/>
                <w:szCs w:val="18"/>
              </w:rPr>
            </w:pPr>
            <w:r>
              <w:rPr>
                <w:rFonts w:ascii="宋体" w:eastAsia="宋体" w:hAnsi="宋体" w:cs="宋体" w:hint="eastAsia"/>
                <w:sz w:val="18"/>
                <w:szCs w:val="18"/>
              </w:rPr>
              <w:t>2.法律经典案例收集、分析；</w:t>
            </w:r>
          </w:p>
          <w:p w:rsidR="001A7B73" w:rsidRDefault="003B1694">
            <w:pPr>
              <w:rPr>
                <w:rFonts w:ascii="宋体" w:eastAsia="宋体" w:hAnsi="宋体" w:cs="宋体"/>
                <w:sz w:val="18"/>
                <w:szCs w:val="18"/>
              </w:rPr>
            </w:pPr>
            <w:r>
              <w:rPr>
                <w:rFonts w:ascii="宋体" w:eastAsia="宋体" w:hAnsi="宋体" w:cs="宋体" w:hint="eastAsia"/>
                <w:sz w:val="18"/>
                <w:szCs w:val="18"/>
              </w:rPr>
              <w:t>3.模拟法庭演练；</w:t>
            </w:r>
          </w:p>
          <w:p w:rsidR="001A7B73" w:rsidRDefault="003B1694">
            <w:pPr>
              <w:rPr>
                <w:rFonts w:ascii="宋体" w:eastAsia="宋体" w:hAnsi="宋体" w:cs="宋体"/>
                <w:sz w:val="18"/>
                <w:szCs w:val="18"/>
              </w:rPr>
            </w:pPr>
            <w:r>
              <w:rPr>
                <w:rFonts w:ascii="宋体" w:eastAsia="宋体" w:hAnsi="宋体" w:cs="宋体" w:hint="eastAsia"/>
                <w:sz w:val="18"/>
                <w:szCs w:val="18"/>
              </w:rPr>
              <w:t>4.旁听法院庭审</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 xml:space="preserve"> 1、掌握法学基础理论的基本概念、基本原理及其研究对象。</w:t>
            </w:r>
          </w:p>
          <w:p w:rsidR="001A7B73" w:rsidRDefault="003B1694">
            <w:pPr>
              <w:rPr>
                <w:rFonts w:ascii="宋体" w:eastAsia="宋体" w:hAnsi="宋体" w:cs="宋体"/>
                <w:sz w:val="18"/>
                <w:szCs w:val="18"/>
              </w:rPr>
            </w:pPr>
            <w:r>
              <w:rPr>
                <w:rFonts w:ascii="宋体" w:eastAsia="宋体" w:hAnsi="宋体" w:cs="宋体" w:hint="eastAsia"/>
                <w:sz w:val="18"/>
                <w:szCs w:val="18"/>
              </w:rPr>
              <w:t>2、熟悉法学中各种法律制度的立法目的和适用条件。</w:t>
            </w:r>
          </w:p>
          <w:p w:rsidR="001A7B73" w:rsidRDefault="003B1694">
            <w:pPr>
              <w:rPr>
                <w:rFonts w:ascii="宋体" w:eastAsia="宋体" w:hAnsi="宋体" w:cs="宋体"/>
                <w:sz w:val="18"/>
                <w:szCs w:val="18"/>
              </w:rPr>
            </w:pPr>
            <w:r>
              <w:rPr>
                <w:rFonts w:ascii="宋体" w:eastAsia="宋体" w:hAnsi="宋体" w:cs="宋体" w:hint="eastAsia"/>
                <w:sz w:val="18"/>
                <w:szCs w:val="18"/>
              </w:rPr>
              <w:t>3、掌握法学基础理论的具体制度和应用规则。</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1、能运用所学辨别分析法律问题。</w:t>
            </w:r>
          </w:p>
          <w:p w:rsidR="001A7B73" w:rsidRDefault="003B1694">
            <w:pPr>
              <w:rPr>
                <w:rFonts w:ascii="宋体" w:eastAsia="宋体" w:hAnsi="宋体" w:cs="宋体"/>
                <w:sz w:val="18"/>
                <w:szCs w:val="18"/>
              </w:rPr>
            </w:pPr>
            <w:r>
              <w:rPr>
                <w:rFonts w:ascii="宋体" w:eastAsia="宋体" w:hAnsi="宋体" w:cs="宋体" w:hint="eastAsia"/>
                <w:sz w:val="18"/>
                <w:szCs w:val="18"/>
              </w:rPr>
              <w:t>2、能运用法律法规解决法律问题。</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1、具备良好的法律意识和心理素质。</w:t>
            </w:r>
          </w:p>
          <w:p w:rsidR="001A7B73" w:rsidRDefault="003B1694">
            <w:pPr>
              <w:rPr>
                <w:rFonts w:ascii="宋体" w:eastAsia="宋体" w:hAnsi="宋体" w:cs="宋体"/>
                <w:sz w:val="18"/>
                <w:szCs w:val="18"/>
              </w:rPr>
            </w:pPr>
            <w:r>
              <w:rPr>
                <w:rFonts w:ascii="宋体" w:eastAsia="宋体" w:hAnsi="宋体" w:cs="宋体" w:hint="eastAsia"/>
                <w:sz w:val="18"/>
                <w:szCs w:val="18"/>
              </w:rPr>
              <w:t>2、具备法学的科学思维方法和素养，能够理性的分析、思考和解决问题。</w:t>
            </w:r>
          </w:p>
          <w:p w:rsidR="001A7B73" w:rsidRDefault="003B1694">
            <w:pPr>
              <w:rPr>
                <w:rFonts w:ascii="宋体" w:eastAsia="宋体" w:hAnsi="宋体" w:cs="宋体"/>
                <w:sz w:val="18"/>
                <w:szCs w:val="18"/>
              </w:rPr>
            </w:pPr>
            <w:r>
              <w:rPr>
                <w:rFonts w:ascii="宋体" w:eastAsia="宋体" w:hAnsi="宋体" w:cs="宋体" w:hint="eastAsia"/>
                <w:sz w:val="18"/>
                <w:szCs w:val="18"/>
              </w:rPr>
              <w:t>3、形成依法执法的意识，培养职业道德素质。</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强制隔离戒毒所执法管理</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1.接收</w:t>
            </w:r>
            <w:proofErr w:type="gramStart"/>
            <w:r>
              <w:rPr>
                <w:rFonts w:ascii="宋体" w:eastAsia="宋体" w:hAnsi="宋体" w:cs="宋体" w:hint="eastAsia"/>
                <w:sz w:val="18"/>
                <w:szCs w:val="18"/>
              </w:rPr>
              <w:t>与解戒模拟训练</w:t>
            </w:r>
            <w:proofErr w:type="gramEnd"/>
          </w:p>
          <w:p w:rsidR="001A7B73" w:rsidRDefault="003B1694">
            <w:pPr>
              <w:rPr>
                <w:rFonts w:ascii="宋体" w:eastAsia="宋体" w:hAnsi="宋体" w:cs="宋体"/>
                <w:sz w:val="18"/>
                <w:szCs w:val="18"/>
              </w:rPr>
            </w:pPr>
            <w:r>
              <w:rPr>
                <w:rFonts w:ascii="宋体" w:eastAsia="宋体" w:hAnsi="宋体" w:cs="宋体" w:hint="eastAsia"/>
                <w:sz w:val="18"/>
                <w:szCs w:val="18"/>
              </w:rPr>
              <w:t>2.三</w:t>
            </w:r>
            <w:proofErr w:type="gramStart"/>
            <w:r>
              <w:rPr>
                <w:rFonts w:ascii="宋体" w:eastAsia="宋体" w:hAnsi="宋体" w:cs="宋体" w:hint="eastAsia"/>
                <w:sz w:val="18"/>
                <w:szCs w:val="18"/>
              </w:rPr>
              <w:t>大现场</w:t>
            </w:r>
            <w:proofErr w:type="gramEnd"/>
            <w:r>
              <w:rPr>
                <w:rFonts w:ascii="宋体" w:eastAsia="宋体" w:hAnsi="宋体" w:cs="宋体" w:hint="eastAsia"/>
                <w:sz w:val="18"/>
                <w:szCs w:val="18"/>
              </w:rPr>
              <w:t>管理的案例、情景模拟与实训（出收工、就餐、工间操、常见问题的管理等）</w:t>
            </w:r>
          </w:p>
          <w:p w:rsidR="001A7B73" w:rsidRDefault="003B1694">
            <w:pPr>
              <w:rPr>
                <w:rFonts w:ascii="宋体" w:eastAsia="宋体" w:hAnsi="宋体" w:cs="宋体"/>
                <w:sz w:val="18"/>
                <w:szCs w:val="18"/>
              </w:rPr>
            </w:pPr>
            <w:r>
              <w:rPr>
                <w:rFonts w:ascii="宋体" w:eastAsia="宋体" w:hAnsi="宋体" w:cs="宋体" w:hint="eastAsia"/>
                <w:sz w:val="18"/>
                <w:szCs w:val="18"/>
              </w:rPr>
              <w:t>3.探访管理</w:t>
            </w:r>
          </w:p>
          <w:p w:rsidR="001A7B73" w:rsidRDefault="003B1694">
            <w:pPr>
              <w:rPr>
                <w:rFonts w:ascii="宋体" w:eastAsia="宋体" w:hAnsi="宋体" w:cs="宋体"/>
                <w:sz w:val="18"/>
                <w:szCs w:val="18"/>
              </w:rPr>
            </w:pPr>
            <w:r>
              <w:rPr>
                <w:rFonts w:ascii="宋体" w:eastAsia="宋体" w:hAnsi="宋体" w:cs="宋体" w:hint="eastAsia"/>
                <w:sz w:val="18"/>
                <w:szCs w:val="18"/>
              </w:rPr>
              <w:t>4.诊断评估模拟</w:t>
            </w:r>
          </w:p>
          <w:p w:rsidR="001A7B73" w:rsidRDefault="001A7B73">
            <w:pPr>
              <w:rPr>
                <w:rFonts w:ascii="宋体" w:eastAsia="宋体" w:hAnsi="宋体" w:cs="宋体"/>
                <w:sz w:val="18"/>
                <w:szCs w:val="18"/>
              </w:rPr>
            </w:pP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学生通过学习，系统掌握强制隔离戒毒场所执法管理的相关理论知识，熟悉强制隔离戒毒所执法工作法律法规，能够识别分级管理的不同要求和具体执法管理事务的工作流程，明确执法监督主体和程序。</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依法规范进行强制隔离戒毒所执法管理，完成戒毒人员的接收和解戒工作，开展戒毒人员现场管理和进行突发事件应急处置，依法定程序审批戒毒人员探访探视、离所就医等事务性事宜和有效进行执法自我保护。</w:t>
            </w:r>
          </w:p>
          <w:p w:rsidR="001A7B73" w:rsidRDefault="003B1694">
            <w:pPr>
              <w:rPr>
                <w:rFonts w:ascii="宋体" w:eastAsia="宋体" w:hAnsi="宋体" w:cs="宋体"/>
                <w:sz w:val="18"/>
                <w:szCs w:val="18"/>
              </w:rPr>
            </w:pPr>
            <w:r>
              <w:rPr>
                <w:rFonts w:ascii="宋体" w:eastAsia="宋体" w:hAnsi="宋体" w:cs="宋体" w:hint="eastAsia"/>
                <w:sz w:val="18"/>
                <w:szCs w:val="18"/>
              </w:rPr>
              <w:t>（三）素养目标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学生通过学习，能够养成自主分析问题解决问题的职业习惯；具备严格执法和人文关怀并重的职业理念；增强军人素质和团队合作意识；培养吃苦耐劳认真细致的工作态度。</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强制隔离戒毒人员教育矫正</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1.教案制作</w:t>
            </w:r>
          </w:p>
          <w:p w:rsidR="001A7B73" w:rsidRDefault="003B1694">
            <w:pPr>
              <w:rPr>
                <w:rFonts w:ascii="宋体" w:eastAsia="宋体" w:hAnsi="宋体" w:cs="宋体"/>
                <w:sz w:val="18"/>
                <w:szCs w:val="18"/>
              </w:rPr>
            </w:pPr>
            <w:r>
              <w:rPr>
                <w:rFonts w:ascii="宋体" w:eastAsia="宋体" w:hAnsi="宋体" w:cs="宋体" w:hint="eastAsia"/>
                <w:sz w:val="18"/>
                <w:szCs w:val="18"/>
              </w:rPr>
              <w:t>2.课堂教学</w:t>
            </w:r>
          </w:p>
          <w:p w:rsidR="001A7B73" w:rsidRDefault="003B1694">
            <w:pPr>
              <w:rPr>
                <w:rFonts w:ascii="宋体" w:eastAsia="宋体" w:hAnsi="宋体" w:cs="宋体"/>
                <w:sz w:val="18"/>
                <w:szCs w:val="18"/>
              </w:rPr>
            </w:pPr>
            <w:r>
              <w:rPr>
                <w:rFonts w:ascii="宋体" w:eastAsia="宋体" w:hAnsi="宋体" w:cs="宋体" w:hint="eastAsia"/>
                <w:sz w:val="18"/>
                <w:szCs w:val="18"/>
              </w:rPr>
              <w:t>3.个别谈话</w:t>
            </w:r>
          </w:p>
          <w:p w:rsidR="001A7B73" w:rsidRDefault="003B1694">
            <w:pPr>
              <w:rPr>
                <w:rFonts w:ascii="宋体" w:eastAsia="宋体" w:hAnsi="宋体" w:cs="宋体"/>
                <w:sz w:val="18"/>
                <w:szCs w:val="18"/>
              </w:rPr>
            </w:pPr>
            <w:r>
              <w:rPr>
                <w:rFonts w:ascii="宋体" w:eastAsia="宋体" w:hAnsi="宋体" w:cs="宋体" w:hint="eastAsia"/>
                <w:sz w:val="18"/>
                <w:szCs w:val="18"/>
              </w:rPr>
              <w:t>4.集体讲评</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知识目标</w:t>
            </w:r>
          </w:p>
          <w:p w:rsidR="001A7B73" w:rsidRDefault="003B1694">
            <w:pPr>
              <w:rPr>
                <w:rFonts w:ascii="宋体" w:eastAsia="宋体" w:hAnsi="宋体" w:cs="宋体"/>
                <w:sz w:val="18"/>
                <w:szCs w:val="18"/>
              </w:rPr>
            </w:pPr>
            <w:r>
              <w:rPr>
                <w:rFonts w:ascii="宋体" w:eastAsia="宋体" w:hAnsi="宋体" w:cs="宋体" w:hint="eastAsia"/>
                <w:sz w:val="18"/>
                <w:szCs w:val="18"/>
              </w:rPr>
              <w:t>1.了解戒毒人员教育的本质、戒毒人员教育的特征及其规律。</w:t>
            </w:r>
          </w:p>
          <w:p w:rsidR="001A7B73" w:rsidRDefault="003B1694">
            <w:pPr>
              <w:rPr>
                <w:rFonts w:ascii="宋体" w:eastAsia="宋体" w:hAnsi="宋体" w:cs="宋体"/>
                <w:sz w:val="18"/>
                <w:szCs w:val="18"/>
              </w:rPr>
            </w:pPr>
            <w:r>
              <w:rPr>
                <w:rFonts w:ascii="宋体" w:eastAsia="宋体" w:hAnsi="宋体" w:cs="宋体" w:hint="eastAsia"/>
                <w:sz w:val="18"/>
                <w:szCs w:val="18"/>
              </w:rPr>
              <w:t>2.掌握戒毒人员教育的基本理论、基本内容、主要方法。</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1.具备较好的戒毒人员教育技能，包括一定的口头表达能力、文字表达能力、协调沟通能力和做戒毒人员转化工作的能力等等。</w:t>
            </w:r>
          </w:p>
          <w:p w:rsidR="001A7B73" w:rsidRDefault="003B1694">
            <w:pPr>
              <w:rPr>
                <w:rFonts w:ascii="宋体" w:eastAsia="宋体" w:hAnsi="宋体" w:cs="宋体"/>
                <w:sz w:val="18"/>
                <w:szCs w:val="18"/>
              </w:rPr>
            </w:pPr>
            <w:r>
              <w:rPr>
                <w:rFonts w:ascii="宋体" w:eastAsia="宋体" w:hAnsi="宋体" w:cs="宋体" w:hint="eastAsia"/>
                <w:sz w:val="18"/>
                <w:szCs w:val="18"/>
              </w:rPr>
              <w:t>2.能够运用强制隔离戒毒人员教育矫正的理论和方法解决改造戒毒人员过程中的具体问题。</w:t>
            </w:r>
          </w:p>
          <w:p w:rsidR="001A7B73" w:rsidRDefault="003B1694">
            <w:pPr>
              <w:rPr>
                <w:rFonts w:ascii="宋体" w:eastAsia="宋体" w:hAnsi="宋体" w:cs="宋体"/>
                <w:sz w:val="18"/>
                <w:szCs w:val="18"/>
              </w:rPr>
            </w:pPr>
            <w:r>
              <w:rPr>
                <w:rFonts w:ascii="宋体" w:eastAsia="宋体" w:hAnsi="宋体" w:cs="宋体" w:hint="eastAsia"/>
                <w:sz w:val="18"/>
                <w:szCs w:val="18"/>
              </w:rPr>
              <w:t>3.能够运用强制隔离戒毒人员教育矫正的理论和方法提高戒毒人员改造的质量，把戒毒人员改造成为守法公民。</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通过课程教学，逐步提高学生从事戒毒人员教育工作所需要的思想、知识和能力等综合素质，为日后从事戒毒所干警工作奠定了良好的理论基础。</w:t>
            </w:r>
          </w:p>
          <w:p w:rsidR="001A7B73" w:rsidRDefault="001A7B73">
            <w:pPr>
              <w:rPr>
                <w:rFonts w:ascii="宋体" w:eastAsia="宋体" w:hAnsi="宋体" w:cs="宋体"/>
                <w:sz w:val="18"/>
                <w:szCs w:val="18"/>
              </w:rPr>
            </w:pPr>
          </w:p>
        </w:tc>
      </w:tr>
      <w:tr w:rsidR="000575FC">
        <w:trPr>
          <w:trHeight w:val="478"/>
          <w:jc w:val="center"/>
        </w:trPr>
        <w:tc>
          <w:tcPr>
            <w:tcW w:w="972" w:type="dxa"/>
            <w:vAlign w:val="center"/>
          </w:tcPr>
          <w:p w:rsidR="000575FC" w:rsidRDefault="000575FC" w:rsidP="000575FC">
            <w:pPr>
              <w:jc w:val="center"/>
              <w:rPr>
                <w:rFonts w:ascii="宋体" w:eastAsia="宋体" w:hAnsi="宋体" w:cs="宋体" w:hint="eastAsia"/>
                <w:sz w:val="18"/>
                <w:szCs w:val="18"/>
                <w:shd w:val="clear" w:color="auto" w:fill="FFFF00"/>
              </w:rPr>
            </w:pPr>
            <w:r>
              <w:rPr>
                <w:rFonts w:ascii="宋体" w:eastAsia="宋体" w:hAnsi="宋体" w:cs="宋体" w:hint="eastAsia"/>
                <w:sz w:val="18"/>
                <w:szCs w:val="18"/>
              </w:rPr>
              <w:lastRenderedPageBreak/>
              <w:t>狱政管理</w:t>
            </w:r>
          </w:p>
        </w:tc>
        <w:tc>
          <w:tcPr>
            <w:tcW w:w="1915" w:type="dxa"/>
            <w:vAlign w:val="center"/>
          </w:tcPr>
          <w:p w:rsidR="000575FC" w:rsidRDefault="000575FC" w:rsidP="000575FC">
            <w:pPr>
              <w:rPr>
                <w:rFonts w:ascii="宋体" w:eastAsia="宋体" w:hAnsi="宋体" w:cs="宋体"/>
                <w:sz w:val="18"/>
                <w:szCs w:val="18"/>
              </w:rPr>
            </w:pPr>
            <w:r>
              <w:rPr>
                <w:rFonts w:ascii="宋体" w:eastAsia="宋体" w:hAnsi="宋体" w:cs="宋体" w:hint="eastAsia"/>
                <w:sz w:val="18"/>
                <w:szCs w:val="18"/>
              </w:rPr>
              <w:t>1.播放某监狱3D模拟视频并结合观摩该监狱模拟沙盘</w:t>
            </w:r>
          </w:p>
          <w:p w:rsidR="000575FC" w:rsidRDefault="000575FC" w:rsidP="000575FC">
            <w:pPr>
              <w:rPr>
                <w:rFonts w:ascii="宋体" w:eastAsia="宋体" w:hAnsi="宋体" w:cs="宋体"/>
                <w:sz w:val="18"/>
                <w:szCs w:val="18"/>
              </w:rPr>
            </w:pPr>
            <w:r>
              <w:rPr>
                <w:rFonts w:ascii="宋体" w:eastAsia="宋体" w:hAnsi="宋体" w:cs="宋体" w:hint="eastAsia"/>
                <w:sz w:val="18"/>
                <w:szCs w:val="18"/>
              </w:rPr>
              <w:t>2.角色扮演模拟实训</w:t>
            </w:r>
          </w:p>
          <w:p w:rsidR="000575FC" w:rsidRDefault="000575FC" w:rsidP="000575FC">
            <w:pPr>
              <w:rPr>
                <w:rFonts w:ascii="宋体" w:eastAsia="宋体" w:hAnsi="宋体" w:cs="宋体"/>
                <w:sz w:val="18"/>
                <w:szCs w:val="18"/>
              </w:rPr>
            </w:pPr>
            <w:r>
              <w:rPr>
                <w:rFonts w:ascii="宋体" w:eastAsia="宋体" w:hAnsi="宋体" w:cs="宋体" w:hint="eastAsia"/>
                <w:sz w:val="18"/>
                <w:szCs w:val="18"/>
              </w:rPr>
              <w:t>3.组织去监狱参观</w:t>
            </w:r>
          </w:p>
          <w:p w:rsidR="000575FC" w:rsidRDefault="000575FC" w:rsidP="000575FC">
            <w:pPr>
              <w:rPr>
                <w:rFonts w:ascii="宋体" w:eastAsia="宋体" w:hAnsi="宋体" w:cs="宋体"/>
                <w:sz w:val="18"/>
                <w:szCs w:val="18"/>
              </w:rPr>
            </w:pPr>
            <w:r>
              <w:rPr>
                <w:rFonts w:ascii="宋体" w:eastAsia="宋体" w:hAnsi="宋体" w:cs="宋体" w:hint="eastAsia"/>
                <w:sz w:val="18"/>
                <w:szCs w:val="18"/>
              </w:rPr>
              <w:t>4.视频播放及分组讨论</w:t>
            </w:r>
          </w:p>
        </w:tc>
        <w:tc>
          <w:tcPr>
            <w:tcW w:w="6008" w:type="dxa"/>
            <w:vAlign w:val="center"/>
          </w:tcPr>
          <w:p w:rsidR="000575FC" w:rsidRDefault="000575FC" w:rsidP="000575FC">
            <w:pPr>
              <w:numPr>
                <w:ilvl w:val="0"/>
                <w:numId w:val="1"/>
              </w:numPr>
              <w:ind w:firstLineChars="200" w:firstLine="360"/>
              <w:rPr>
                <w:rFonts w:ascii="宋体" w:eastAsia="宋体" w:hAnsi="宋体" w:cs="宋体"/>
                <w:sz w:val="18"/>
                <w:szCs w:val="18"/>
              </w:rPr>
            </w:pPr>
            <w:r>
              <w:rPr>
                <w:rFonts w:ascii="宋体" w:eastAsia="宋体" w:hAnsi="宋体" w:cs="宋体" w:hint="eastAsia"/>
                <w:sz w:val="18"/>
                <w:szCs w:val="18"/>
              </w:rPr>
              <w:t>知识目标</w:t>
            </w:r>
          </w:p>
          <w:p w:rsidR="000575FC" w:rsidRDefault="000575FC" w:rsidP="000575FC">
            <w:pPr>
              <w:ind w:firstLineChars="200" w:firstLine="360"/>
              <w:rPr>
                <w:rFonts w:ascii="宋体" w:eastAsia="宋体" w:hAnsi="宋体" w:cs="宋体"/>
                <w:sz w:val="18"/>
                <w:szCs w:val="18"/>
              </w:rPr>
            </w:pPr>
            <w:r>
              <w:rPr>
                <w:rFonts w:ascii="宋体" w:eastAsia="宋体" w:hAnsi="宋体" w:cs="宋体" w:hint="eastAsia"/>
                <w:sz w:val="18"/>
                <w:szCs w:val="18"/>
              </w:rPr>
              <w:t>引导学生运用辩证唯物主义和历史唯物主义的立场、观点和方法，系统分析监狱行刑和改造活动中的基本概念、基本原理、基本规则，促使学生巩固专业思想，树立以马克思主义为指导的、科学的刑罚执行与改造罪犯观，从理论的高度加深理解我国监狱工作的重要性和必要性。</w:t>
            </w:r>
          </w:p>
          <w:p w:rsidR="000575FC" w:rsidRDefault="000575FC" w:rsidP="000575FC">
            <w:pPr>
              <w:ind w:firstLineChars="200" w:firstLine="360"/>
              <w:rPr>
                <w:rFonts w:ascii="宋体" w:eastAsia="宋体" w:hAnsi="宋体" w:cs="宋体"/>
                <w:sz w:val="18"/>
                <w:szCs w:val="18"/>
              </w:rPr>
            </w:pPr>
            <w:r>
              <w:rPr>
                <w:rFonts w:ascii="宋体" w:eastAsia="宋体" w:hAnsi="宋体" w:cs="宋体" w:hint="eastAsia"/>
                <w:sz w:val="18"/>
                <w:szCs w:val="18"/>
              </w:rPr>
              <w:t>（二）能力目标</w:t>
            </w:r>
          </w:p>
          <w:p w:rsidR="000575FC" w:rsidRDefault="000575FC" w:rsidP="000575FC">
            <w:pPr>
              <w:ind w:firstLineChars="200" w:firstLine="360"/>
              <w:rPr>
                <w:rFonts w:ascii="宋体" w:eastAsia="宋体" w:hAnsi="宋体" w:cs="宋体"/>
                <w:sz w:val="18"/>
                <w:szCs w:val="18"/>
              </w:rPr>
            </w:pPr>
            <w:r>
              <w:rPr>
                <w:rFonts w:ascii="宋体" w:eastAsia="宋体" w:hAnsi="宋体" w:cs="宋体" w:hint="eastAsia"/>
                <w:sz w:val="18"/>
                <w:szCs w:val="18"/>
              </w:rPr>
              <w:t>以狱政实务为主线的学习过程，从具体、规范、科学、创新的角度，引导学生养成更加缜密的思维，形成系统的职业技能体系，并促使学生形成具有运用这些理论分析现实的行刑实践能力。</w:t>
            </w:r>
          </w:p>
          <w:p w:rsidR="000575FC" w:rsidRDefault="000575FC" w:rsidP="000575FC">
            <w:pPr>
              <w:ind w:firstLineChars="200" w:firstLine="360"/>
              <w:rPr>
                <w:rFonts w:ascii="宋体" w:eastAsia="宋体" w:hAnsi="宋体" w:cs="宋体"/>
                <w:sz w:val="18"/>
                <w:szCs w:val="18"/>
              </w:rPr>
            </w:pPr>
            <w:r>
              <w:rPr>
                <w:rFonts w:ascii="宋体" w:eastAsia="宋体" w:hAnsi="宋体" w:cs="宋体" w:hint="eastAsia"/>
                <w:sz w:val="18"/>
                <w:szCs w:val="18"/>
              </w:rPr>
              <w:t>（三）素质目标</w:t>
            </w:r>
          </w:p>
          <w:p w:rsidR="000575FC" w:rsidRDefault="000575FC" w:rsidP="000575FC">
            <w:pPr>
              <w:rPr>
                <w:rFonts w:ascii="宋体" w:eastAsia="宋体" w:hAnsi="宋体" w:cs="宋体"/>
                <w:sz w:val="18"/>
                <w:szCs w:val="18"/>
              </w:rPr>
            </w:pPr>
            <w:r>
              <w:rPr>
                <w:rFonts w:ascii="宋体" w:eastAsia="宋体" w:hAnsi="宋体" w:cs="宋体" w:hint="eastAsia"/>
                <w:sz w:val="18"/>
                <w:szCs w:val="18"/>
              </w:rPr>
              <w:t>通过对刑</w:t>
            </w:r>
            <w:proofErr w:type="gramStart"/>
            <w:r>
              <w:rPr>
                <w:rFonts w:ascii="宋体" w:eastAsia="宋体" w:hAnsi="宋体" w:cs="宋体" w:hint="eastAsia"/>
                <w:sz w:val="18"/>
                <w:szCs w:val="18"/>
              </w:rPr>
              <w:t>务</w:t>
            </w:r>
            <w:proofErr w:type="gramEnd"/>
            <w:r>
              <w:rPr>
                <w:rFonts w:ascii="宋体" w:eastAsia="宋体" w:hAnsi="宋体" w:cs="宋体" w:hint="eastAsia"/>
                <w:sz w:val="18"/>
                <w:szCs w:val="18"/>
              </w:rPr>
              <w:t>管理的学习，培养学生养成遵守法律、忠于职守、秉公执法、严守纪律、清正廉洁的法律素质和职业素养，为监狱输送理论扎实、政治过硬的监狱人民警察。</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强制隔离场所习艺管理</w:t>
            </w:r>
          </w:p>
        </w:tc>
        <w:tc>
          <w:tcPr>
            <w:tcW w:w="1915" w:type="dxa"/>
            <w:vAlign w:val="center"/>
          </w:tcPr>
          <w:p w:rsidR="001A7B73" w:rsidRDefault="003B1694">
            <w:pPr>
              <w:pStyle w:val="ad"/>
              <w:widowControl/>
              <w:numPr>
                <w:ilvl w:val="0"/>
                <w:numId w:val="2"/>
              </w:numPr>
              <w:shd w:val="clear" w:color="auto" w:fill="FFFFFF"/>
              <w:rPr>
                <w:rFonts w:ascii="宋体" w:hAnsi="宋体" w:cs="宋体"/>
                <w:sz w:val="18"/>
                <w:szCs w:val="18"/>
                <w:lang w:bidi="zh-CN"/>
              </w:rPr>
            </w:pPr>
            <w:r>
              <w:rPr>
                <w:rFonts w:ascii="宋体" w:hAnsi="宋体" w:cs="宋体" w:hint="eastAsia"/>
                <w:sz w:val="18"/>
                <w:szCs w:val="18"/>
                <w:lang w:bidi="zh-CN"/>
              </w:rPr>
              <w:t>吸毒人员习艺项目安置；</w:t>
            </w:r>
          </w:p>
          <w:p w:rsidR="001A7B73" w:rsidRDefault="003B1694">
            <w:pPr>
              <w:pStyle w:val="ad"/>
              <w:widowControl/>
              <w:numPr>
                <w:ilvl w:val="0"/>
                <w:numId w:val="2"/>
              </w:numPr>
              <w:shd w:val="clear" w:color="auto" w:fill="FFFFFF"/>
              <w:rPr>
                <w:rFonts w:ascii="宋体" w:hAnsi="宋体" w:cs="宋体"/>
                <w:sz w:val="18"/>
                <w:szCs w:val="18"/>
                <w:lang w:bidi="zh-CN"/>
              </w:rPr>
            </w:pPr>
            <w:r>
              <w:rPr>
                <w:rFonts w:ascii="宋体" w:hAnsi="宋体" w:cs="宋体" w:hint="eastAsia"/>
                <w:sz w:val="18"/>
                <w:szCs w:val="18"/>
                <w:lang w:bidi="zh-CN"/>
              </w:rPr>
              <w:t>习艺设备管理；</w:t>
            </w:r>
          </w:p>
          <w:p w:rsidR="001A7B73" w:rsidRDefault="003B1694">
            <w:pPr>
              <w:pStyle w:val="ad"/>
              <w:widowControl/>
              <w:numPr>
                <w:ilvl w:val="0"/>
                <w:numId w:val="2"/>
              </w:numPr>
              <w:shd w:val="clear" w:color="auto" w:fill="FFFFFF"/>
              <w:rPr>
                <w:rFonts w:ascii="宋体" w:hAnsi="宋体" w:cs="宋体"/>
                <w:sz w:val="18"/>
                <w:szCs w:val="18"/>
                <w:lang w:bidi="zh-CN"/>
              </w:rPr>
            </w:pPr>
            <w:r>
              <w:rPr>
                <w:rFonts w:ascii="宋体" w:hAnsi="宋体" w:cs="宋体" w:hint="eastAsia"/>
                <w:sz w:val="18"/>
                <w:szCs w:val="18"/>
                <w:lang w:bidi="zh-CN"/>
              </w:rPr>
              <w:t>习艺安全事件应急处置</w:t>
            </w:r>
          </w:p>
          <w:p w:rsidR="001A7B73" w:rsidRDefault="001A7B73">
            <w:pPr>
              <w:rPr>
                <w:rFonts w:ascii="宋体" w:eastAsia="宋体" w:hAnsi="宋体" w:cs="宋体"/>
                <w:sz w:val="18"/>
                <w:szCs w:val="18"/>
              </w:rPr>
            </w:pP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学生通过学习，系统掌握强制隔离戒毒场所习艺管理的相关理论知识，熟悉强制隔离戒毒所习艺管理工作的规章制度，能够识别习艺管理工作的不同要求和具体管理事务的工作流程。</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学生通过学习，能够依法规范进行强制隔离戒毒所习艺管理工作，具备现代管理理念，具备相应的戒毒人员劳动管理专业知识和实践操作技能，了解戒毒习艺管理岗位职责。</w:t>
            </w:r>
          </w:p>
          <w:p w:rsidR="001A7B73" w:rsidRDefault="003B1694">
            <w:pPr>
              <w:rPr>
                <w:rFonts w:ascii="宋体" w:eastAsia="宋体" w:hAnsi="宋体" w:cs="宋体"/>
                <w:sz w:val="18"/>
                <w:szCs w:val="18"/>
              </w:rPr>
            </w:pPr>
            <w:r>
              <w:rPr>
                <w:rFonts w:ascii="宋体" w:eastAsia="宋体" w:hAnsi="宋体" w:cs="宋体" w:hint="eastAsia"/>
                <w:sz w:val="18"/>
                <w:szCs w:val="18"/>
              </w:rPr>
              <w:t>（三）素养目标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学生通过学习，能够养成自主分析问题解决问题的职业习惯；具备严格执法和人文关怀并重的职业理念；增强综合素质和团队合作意识；培养吃苦耐劳认真细致的工作态度。</w:t>
            </w:r>
          </w:p>
          <w:p w:rsidR="001A7B73" w:rsidRDefault="001A7B73">
            <w:pPr>
              <w:pStyle w:val="16"/>
              <w:tabs>
                <w:tab w:val="left" w:pos="1203"/>
              </w:tabs>
              <w:rPr>
                <w:rFonts w:ascii="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强制隔离场所社会工作</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1.分组制定青少年戒除毒瘾的方案——运用社会生态系统理论；</w:t>
            </w:r>
          </w:p>
          <w:p w:rsidR="001A7B73" w:rsidRDefault="003B1694">
            <w:pPr>
              <w:rPr>
                <w:rFonts w:ascii="宋体" w:eastAsia="宋体" w:hAnsi="宋体" w:cs="宋体"/>
                <w:sz w:val="18"/>
                <w:szCs w:val="18"/>
              </w:rPr>
            </w:pPr>
            <w:r>
              <w:rPr>
                <w:rFonts w:ascii="宋体" w:eastAsia="宋体" w:hAnsi="宋体" w:cs="宋体" w:hint="eastAsia"/>
                <w:sz w:val="18"/>
                <w:szCs w:val="18"/>
              </w:rPr>
              <w:t>2.情境模拟——动机访谈实训；</w:t>
            </w:r>
          </w:p>
          <w:p w:rsidR="001A7B73" w:rsidRDefault="003B1694">
            <w:pPr>
              <w:rPr>
                <w:rFonts w:ascii="宋体" w:eastAsia="宋体" w:hAnsi="宋体" w:cs="宋体"/>
                <w:sz w:val="18"/>
                <w:szCs w:val="18"/>
              </w:rPr>
            </w:pPr>
            <w:r>
              <w:rPr>
                <w:rFonts w:ascii="宋体" w:eastAsia="宋体" w:hAnsi="宋体" w:cs="宋体" w:hint="eastAsia"/>
                <w:sz w:val="18"/>
                <w:szCs w:val="18"/>
              </w:rPr>
              <w:t>3.课堂辩论——优势视角是否有助于戒毒人员戒除毒瘾、回归社会；</w:t>
            </w:r>
          </w:p>
          <w:p w:rsidR="001A7B73" w:rsidRDefault="003B1694">
            <w:pPr>
              <w:rPr>
                <w:rFonts w:ascii="宋体" w:eastAsia="宋体" w:hAnsi="宋体" w:cs="宋体"/>
                <w:sz w:val="18"/>
                <w:szCs w:val="18"/>
              </w:rPr>
            </w:pPr>
            <w:r>
              <w:rPr>
                <w:rFonts w:ascii="宋体" w:eastAsia="宋体" w:hAnsi="宋体" w:cs="宋体" w:hint="eastAsia"/>
                <w:sz w:val="18"/>
                <w:szCs w:val="18"/>
              </w:rPr>
              <w:t>4.技能比赛——戒毒个案社会工作方案制定与点评；</w:t>
            </w:r>
          </w:p>
          <w:p w:rsidR="001A7B73" w:rsidRDefault="003B1694">
            <w:pPr>
              <w:rPr>
                <w:rFonts w:ascii="宋体" w:eastAsia="宋体" w:hAnsi="宋体" w:cs="宋体"/>
                <w:sz w:val="18"/>
                <w:szCs w:val="18"/>
              </w:rPr>
            </w:pPr>
            <w:r>
              <w:rPr>
                <w:rFonts w:ascii="宋体" w:eastAsia="宋体" w:hAnsi="宋体" w:cs="宋体" w:hint="eastAsia"/>
                <w:sz w:val="18"/>
                <w:szCs w:val="18"/>
              </w:rPr>
              <w:t>5.小组模拟——根据案例，代入社工角色模拟；</w:t>
            </w:r>
          </w:p>
          <w:p w:rsidR="001A7B73" w:rsidRDefault="003B1694">
            <w:pPr>
              <w:rPr>
                <w:rFonts w:ascii="宋体" w:eastAsia="宋体" w:hAnsi="宋体" w:cs="宋体"/>
                <w:sz w:val="18"/>
                <w:szCs w:val="18"/>
              </w:rPr>
            </w:pPr>
            <w:r>
              <w:rPr>
                <w:rFonts w:ascii="宋体" w:eastAsia="宋体" w:hAnsi="宋体" w:cs="宋体" w:hint="eastAsia"/>
                <w:sz w:val="18"/>
                <w:szCs w:val="18"/>
              </w:rPr>
              <w:t>6.参观社区戒毒教育</w:t>
            </w:r>
            <w:r>
              <w:rPr>
                <w:rFonts w:ascii="宋体" w:eastAsia="宋体" w:hAnsi="宋体" w:cs="宋体" w:hint="eastAsia"/>
                <w:sz w:val="18"/>
                <w:szCs w:val="18"/>
              </w:rPr>
              <w:lastRenderedPageBreak/>
              <w:t>基地</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知识目标</w:t>
            </w:r>
          </w:p>
          <w:p w:rsidR="001A7B73" w:rsidRDefault="003B1694">
            <w:pPr>
              <w:rPr>
                <w:rFonts w:ascii="宋体" w:eastAsia="宋体" w:hAnsi="宋体" w:cs="宋体"/>
                <w:sz w:val="18"/>
                <w:szCs w:val="18"/>
              </w:rPr>
            </w:pPr>
            <w:r>
              <w:rPr>
                <w:rFonts w:ascii="宋体" w:eastAsia="宋体" w:hAnsi="宋体" w:cs="宋体" w:hint="eastAsia"/>
                <w:sz w:val="18"/>
                <w:szCs w:val="18"/>
              </w:rPr>
              <w:t>1、培养学生掌握针对戒毒人员开展社会工作服务的基本程序；</w:t>
            </w:r>
          </w:p>
          <w:p w:rsidR="001A7B73" w:rsidRDefault="003B1694">
            <w:pPr>
              <w:rPr>
                <w:rFonts w:ascii="宋体" w:eastAsia="宋体" w:hAnsi="宋体" w:cs="宋体"/>
                <w:sz w:val="18"/>
                <w:szCs w:val="18"/>
              </w:rPr>
            </w:pPr>
            <w:r>
              <w:rPr>
                <w:rFonts w:ascii="宋体" w:eastAsia="宋体" w:hAnsi="宋体" w:cs="宋体" w:hint="eastAsia"/>
                <w:sz w:val="18"/>
                <w:szCs w:val="18"/>
              </w:rPr>
              <w:t>2、使学生理解社会工作理论：社会生态系统理论、社会支持网络理论、认知行为理论、动机改变理论、优势视角；</w:t>
            </w:r>
          </w:p>
          <w:p w:rsidR="001A7B73" w:rsidRDefault="003B1694">
            <w:pPr>
              <w:rPr>
                <w:rFonts w:ascii="宋体" w:eastAsia="宋体" w:hAnsi="宋体" w:cs="宋体"/>
                <w:sz w:val="18"/>
                <w:szCs w:val="18"/>
              </w:rPr>
            </w:pPr>
            <w:r>
              <w:rPr>
                <w:rFonts w:ascii="宋体" w:eastAsia="宋体" w:hAnsi="宋体" w:cs="宋体" w:hint="eastAsia"/>
                <w:sz w:val="18"/>
                <w:szCs w:val="18"/>
              </w:rPr>
              <w:t>3、掌握禁毒（戒毒）个案工作、禁毒（戒毒）小组工作、禁毒（戒毒）社区工作、禁毒（戒毒）社会工作督导、评估与研究等相关知识。</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 xml:space="preserve">1、初步具备针对戒毒人员具体问题制定简单个案服务方案的能力； </w:t>
            </w:r>
          </w:p>
          <w:p w:rsidR="001A7B73" w:rsidRDefault="003B1694">
            <w:pPr>
              <w:rPr>
                <w:rFonts w:ascii="宋体" w:eastAsia="宋体" w:hAnsi="宋体" w:cs="宋体"/>
                <w:sz w:val="18"/>
                <w:szCs w:val="18"/>
              </w:rPr>
            </w:pPr>
            <w:r>
              <w:rPr>
                <w:rFonts w:ascii="宋体" w:eastAsia="宋体" w:hAnsi="宋体" w:cs="宋体" w:hint="eastAsia"/>
                <w:sz w:val="18"/>
                <w:szCs w:val="18"/>
              </w:rPr>
              <w:t>2、初步具备针对戒毒人员的具体生理—心理</w:t>
            </w:r>
            <w:proofErr w:type="gramStart"/>
            <w:r>
              <w:rPr>
                <w:rFonts w:ascii="宋体" w:eastAsia="宋体" w:hAnsi="宋体" w:cs="宋体" w:hint="eastAsia"/>
                <w:sz w:val="18"/>
                <w:szCs w:val="18"/>
              </w:rPr>
              <w:t>—回归</w:t>
            </w:r>
            <w:proofErr w:type="gramEnd"/>
            <w:r>
              <w:rPr>
                <w:rFonts w:ascii="宋体" w:eastAsia="宋体" w:hAnsi="宋体" w:cs="宋体" w:hint="eastAsia"/>
                <w:sz w:val="18"/>
                <w:szCs w:val="18"/>
              </w:rPr>
              <w:t>社会状况选择相应的心预估、计划手段进行介入个案的能力；</w:t>
            </w:r>
          </w:p>
          <w:p w:rsidR="001A7B73" w:rsidRDefault="003B1694">
            <w:pPr>
              <w:rPr>
                <w:rFonts w:ascii="宋体" w:eastAsia="宋体" w:hAnsi="宋体" w:cs="宋体"/>
                <w:sz w:val="18"/>
                <w:szCs w:val="18"/>
              </w:rPr>
            </w:pPr>
            <w:r>
              <w:rPr>
                <w:rFonts w:ascii="宋体" w:eastAsia="宋体" w:hAnsi="宋体" w:cs="宋体" w:hint="eastAsia"/>
                <w:sz w:val="18"/>
                <w:szCs w:val="18"/>
              </w:rPr>
              <w:t>3、初步具备针对戒毒人员具体再社会化问题选择恰当的服务方法的能力。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1、具备忠诚、守法、守纪意识和信任、平等、尊重、接纳等专业价值观；</w:t>
            </w:r>
          </w:p>
          <w:p w:rsidR="001A7B73" w:rsidRDefault="003B1694">
            <w:pPr>
              <w:rPr>
                <w:rFonts w:ascii="宋体" w:eastAsia="宋体" w:hAnsi="宋体" w:cs="宋体"/>
                <w:sz w:val="18"/>
                <w:szCs w:val="18"/>
              </w:rPr>
            </w:pPr>
            <w:r>
              <w:rPr>
                <w:rFonts w:ascii="宋体" w:eastAsia="宋体" w:hAnsi="宋体" w:cs="宋体" w:hint="eastAsia"/>
                <w:sz w:val="18"/>
                <w:szCs w:val="18"/>
              </w:rPr>
              <w:t>2、具备良好的团队协作能力；</w:t>
            </w:r>
          </w:p>
          <w:p w:rsidR="001A7B73" w:rsidRDefault="003B1694">
            <w:pPr>
              <w:rPr>
                <w:rFonts w:ascii="宋体" w:eastAsia="宋体" w:hAnsi="宋体" w:cs="宋体"/>
                <w:sz w:val="18"/>
                <w:szCs w:val="18"/>
              </w:rPr>
            </w:pPr>
            <w:r>
              <w:rPr>
                <w:rFonts w:ascii="宋体" w:eastAsia="宋体" w:hAnsi="宋体" w:cs="宋体" w:hint="eastAsia"/>
                <w:sz w:val="18"/>
                <w:szCs w:val="18"/>
              </w:rPr>
              <w:t>3、初步具备自我督导的能力；</w:t>
            </w:r>
          </w:p>
          <w:p w:rsidR="001A7B73" w:rsidRDefault="003B1694">
            <w:pPr>
              <w:rPr>
                <w:rFonts w:ascii="宋体" w:eastAsia="宋体" w:hAnsi="宋体" w:cs="宋体"/>
                <w:sz w:val="18"/>
                <w:szCs w:val="18"/>
              </w:rPr>
            </w:pPr>
            <w:r>
              <w:rPr>
                <w:rFonts w:ascii="宋体" w:eastAsia="宋体" w:hAnsi="宋体" w:cs="宋体" w:hint="eastAsia"/>
                <w:sz w:val="18"/>
                <w:szCs w:val="18"/>
              </w:rPr>
              <w:t>4、具备对访戒毒人员信息进行有限保密的职业操守。</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强制隔离场所文书制作</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文书撰写评比</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学生通过学习，系统掌握强制隔离场所文书制作的相关理</w:t>
            </w:r>
          </w:p>
          <w:p w:rsidR="001A7B73" w:rsidRDefault="003B1694">
            <w:pPr>
              <w:rPr>
                <w:rFonts w:ascii="宋体" w:eastAsia="宋体" w:hAnsi="宋体" w:cs="宋体"/>
                <w:sz w:val="18"/>
                <w:szCs w:val="18"/>
              </w:rPr>
            </w:pPr>
            <w:r>
              <w:rPr>
                <w:rFonts w:ascii="宋体" w:eastAsia="宋体" w:hAnsi="宋体" w:cs="宋体" w:hint="eastAsia"/>
                <w:sz w:val="18"/>
                <w:szCs w:val="18"/>
              </w:rPr>
              <w:t>论知识，熟悉强制隔离场所文书制作的法律法规，了解各类文书的用途和制作方法。</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学生通过学习，能够掌握各类强制隔离场所文书的写作规则，达到熟练运用与写作强制隔离场所文书的程度，提高动笔的能力，从而能够切实的适应强制隔离场所工作的实际需要。</w:t>
            </w:r>
          </w:p>
          <w:p w:rsidR="001A7B73" w:rsidRDefault="003B1694">
            <w:pPr>
              <w:rPr>
                <w:rFonts w:ascii="宋体" w:eastAsia="宋体" w:hAnsi="宋体" w:cs="宋体"/>
                <w:sz w:val="18"/>
                <w:szCs w:val="18"/>
              </w:rPr>
            </w:pPr>
            <w:r>
              <w:rPr>
                <w:rFonts w:ascii="宋体" w:eastAsia="宋体" w:hAnsi="宋体" w:cs="宋体" w:hint="eastAsia"/>
                <w:sz w:val="18"/>
                <w:szCs w:val="18"/>
              </w:rPr>
              <w:t>（三）素养目标</w:t>
            </w:r>
          </w:p>
          <w:p w:rsidR="001A7B73" w:rsidRDefault="003B1694">
            <w:pPr>
              <w:rPr>
                <w:rFonts w:ascii="宋体" w:eastAsia="宋体" w:hAnsi="宋体" w:cs="宋体"/>
                <w:sz w:val="18"/>
                <w:szCs w:val="18"/>
              </w:rPr>
            </w:pPr>
            <w:r>
              <w:rPr>
                <w:rFonts w:ascii="宋体" w:eastAsia="宋体" w:hAnsi="宋体" w:cs="宋体" w:hint="eastAsia"/>
                <w:sz w:val="18"/>
                <w:szCs w:val="18"/>
              </w:rPr>
              <w:t>学生通过学习，能够养成自主分析问题解决问题的职业习惯；具备严格执法和人文关怀并重的职业理念；增强综合素质和团队合作意识；培养吃苦耐劳认真细致的工作态度。</w:t>
            </w: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毒品成瘾诊断</w:t>
            </w:r>
            <w:proofErr w:type="gramStart"/>
            <w:r>
              <w:rPr>
                <w:rFonts w:ascii="宋体" w:eastAsia="宋体" w:hAnsi="宋体" w:cs="宋体" w:hint="eastAsia"/>
                <w:sz w:val="18"/>
                <w:szCs w:val="18"/>
              </w:rPr>
              <w:t>与戒治技术</w:t>
            </w:r>
            <w:proofErr w:type="gramEnd"/>
          </w:p>
        </w:tc>
        <w:tc>
          <w:tcPr>
            <w:tcW w:w="1915" w:type="dxa"/>
            <w:vAlign w:val="center"/>
          </w:tcPr>
          <w:p w:rsidR="001A7B73" w:rsidRDefault="003B1694">
            <w:pPr>
              <w:numPr>
                <w:ilvl w:val="0"/>
                <w:numId w:val="3"/>
              </w:numPr>
              <w:rPr>
                <w:rFonts w:ascii="宋体" w:eastAsia="宋体" w:hAnsi="宋体" w:cs="宋体"/>
                <w:sz w:val="18"/>
                <w:szCs w:val="18"/>
              </w:rPr>
            </w:pPr>
            <w:r>
              <w:rPr>
                <w:rFonts w:ascii="宋体" w:eastAsia="宋体" w:hAnsi="宋体" w:cs="宋体" w:hint="eastAsia"/>
                <w:sz w:val="18"/>
                <w:szCs w:val="18"/>
              </w:rPr>
              <w:t>常见毒品成瘾与戒断症状识别；</w:t>
            </w:r>
          </w:p>
          <w:p w:rsidR="001A7B73" w:rsidRDefault="003B1694">
            <w:pPr>
              <w:numPr>
                <w:ilvl w:val="0"/>
                <w:numId w:val="3"/>
              </w:numPr>
              <w:rPr>
                <w:rFonts w:ascii="宋体" w:eastAsia="宋体" w:hAnsi="宋体" w:cs="宋体"/>
                <w:sz w:val="18"/>
                <w:szCs w:val="18"/>
              </w:rPr>
            </w:pPr>
            <w:r>
              <w:rPr>
                <w:rFonts w:ascii="宋体" w:eastAsia="宋体" w:hAnsi="宋体" w:cs="宋体" w:hint="eastAsia"/>
                <w:sz w:val="18"/>
                <w:szCs w:val="18"/>
              </w:rPr>
              <w:t>毒品戒</w:t>
            </w:r>
            <w:proofErr w:type="gramStart"/>
            <w:r>
              <w:rPr>
                <w:rFonts w:ascii="宋体" w:eastAsia="宋体" w:hAnsi="宋体" w:cs="宋体" w:hint="eastAsia"/>
                <w:sz w:val="18"/>
                <w:szCs w:val="18"/>
              </w:rPr>
              <w:t>治技术</w:t>
            </w:r>
            <w:proofErr w:type="gramEnd"/>
            <w:r>
              <w:rPr>
                <w:rFonts w:ascii="宋体" w:eastAsia="宋体" w:hAnsi="宋体" w:cs="宋体" w:hint="eastAsia"/>
                <w:sz w:val="18"/>
                <w:szCs w:val="18"/>
              </w:rPr>
              <w:t>运用</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ind w:firstLineChars="200" w:firstLine="360"/>
              <w:rPr>
                <w:rFonts w:ascii="宋体" w:eastAsia="宋体" w:hAnsi="宋体" w:cs="宋体"/>
                <w:sz w:val="18"/>
                <w:szCs w:val="18"/>
                <w:lang w:val="zh-CN"/>
              </w:rPr>
            </w:pPr>
            <w:r>
              <w:rPr>
                <w:rFonts w:ascii="宋体" w:eastAsia="宋体" w:hAnsi="宋体" w:cs="宋体" w:hint="eastAsia"/>
                <w:sz w:val="18"/>
                <w:szCs w:val="18"/>
                <w:lang w:val="zh-CN"/>
              </w:rPr>
              <w:t>通过本课程的学习，使学生掌握毒品特性和成瘾机制，掌握各类毒品成瘾和依赖的临床症状和体征，能够运用症状学、诊断学的方法对毒品成瘾进行科学诊断和医学干预，了解对毒品滥用的脱毒治疗、心理康复治疗以及回归社会的帮教</w:t>
            </w:r>
            <w:proofErr w:type="gramStart"/>
            <w:r>
              <w:rPr>
                <w:rFonts w:ascii="宋体" w:eastAsia="宋体" w:hAnsi="宋体" w:cs="宋体" w:hint="eastAsia"/>
                <w:sz w:val="18"/>
                <w:szCs w:val="18"/>
                <w:lang w:val="zh-CN"/>
              </w:rPr>
              <w:t>和防复吸</w:t>
            </w:r>
            <w:proofErr w:type="gramEnd"/>
            <w:r>
              <w:rPr>
                <w:rFonts w:ascii="宋体" w:eastAsia="宋体" w:hAnsi="宋体" w:cs="宋体" w:hint="eastAsia"/>
                <w:sz w:val="18"/>
                <w:szCs w:val="18"/>
                <w:lang w:val="zh-CN"/>
              </w:rPr>
              <w:t>等后续矫治的基本原理，成为具有较强戒毒康复工作实务能力，具备可持续学习、发展成行政执行高素质应用性型人才。</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1.</w:t>
            </w:r>
            <w:r>
              <w:rPr>
                <w:rFonts w:ascii="宋体" w:eastAsia="宋体" w:hAnsi="宋体" w:cs="宋体" w:hint="eastAsia"/>
                <w:sz w:val="18"/>
                <w:szCs w:val="18"/>
                <w:lang w:val="zh-CN"/>
              </w:rPr>
              <w:t>了解各毒品滥用和依赖的相关概念、临床症状、成瘾机制；</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2.</w:t>
            </w:r>
            <w:r>
              <w:rPr>
                <w:rFonts w:ascii="宋体" w:eastAsia="宋体" w:hAnsi="宋体" w:cs="宋体" w:hint="eastAsia"/>
                <w:sz w:val="18"/>
                <w:szCs w:val="18"/>
                <w:lang w:val="zh-CN"/>
              </w:rPr>
              <w:t>培养学生掌握毒品诊断方法技能，树立正确的医学诊断理念，让学生形成科学、严谨、务实的职业态度和价值观；</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3.</w:t>
            </w:r>
            <w:r>
              <w:rPr>
                <w:rFonts w:ascii="宋体" w:eastAsia="宋体" w:hAnsi="宋体" w:cs="宋体" w:hint="eastAsia"/>
                <w:sz w:val="18"/>
                <w:szCs w:val="18"/>
                <w:lang w:val="zh-CN"/>
              </w:rPr>
              <w:t>能运用毒品诊断技能和戒</w:t>
            </w:r>
            <w:proofErr w:type="gramStart"/>
            <w:r>
              <w:rPr>
                <w:rFonts w:ascii="宋体" w:eastAsia="宋体" w:hAnsi="宋体" w:cs="宋体" w:hint="eastAsia"/>
                <w:sz w:val="18"/>
                <w:szCs w:val="18"/>
                <w:lang w:val="zh-CN"/>
              </w:rPr>
              <w:t>治技术</w:t>
            </w:r>
            <w:proofErr w:type="gramEnd"/>
            <w:r>
              <w:rPr>
                <w:rFonts w:ascii="宋体" w:eastAsia="宋体" w:hAnsi="宋体" w:cs="宋体" w:hint="eastAsia"/>
                <w:sz w:val="18"/>
                <w:szCs w:val="18"/>
                <w:lang w:val="zh-CN"/>
              </w:rPr>
              <w:t>解决实际问题的能力。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1.养成独立学习能力、自我学习能力、交流表达的能力、获取新知识的能力。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2.形成学生对自身、家庭、职业、社会、国家的责任感和荣誉感。</w:t>
            </w:r>
          </w:p>
          <w:p w:rsidR="001A7B73" w:rsidRDefault="003B1694">
            <w:pPr>
              <w:rPr>
                <w:rFonts w:ascii="宋体" w:eastAsia="宋体" w:hAnsi="宋体" w:cs="宋体"/>
                <w:sz w:val="18"/>
                <w:szCs w:val="18"/>
              </w:rPr>
            </w:pPr>
            <w:r>
              <w:rPr>
                <w:rFonts w:ascii="宋体" w:eastAsia="宋体" w:hAnsi="宋体" w:cs="宋体" w:hint="eastAsia"/>
                <w:sz w:val="18"/>
                <w:szCs w:val="18"/>
              </w:rPr>
              <w:t>3.养成团队合作、踏实实干、奉献国家、奉献社会的精神。</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4.以科学的世界观、人生观、价值观、高尚的道德观和正确的法制观为指引，确立自觉遵守职业道德和行业规范的意识。</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运动康复技术</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八段</w:t>
            </w:r>
            <w:proofErr w:type="gramStart"/>
            <w:r>
              <w:rPr>
                <w:rFonts w:ascii="宋体" w:eastAsia="宋体" w:hAnsi="宋体" w:cs="宋体" w:hint="eastAsia"/>
                <w:sz w:val="18"/>
                <w:szCs w:val="18"/>
              </w:rPr>
              <w:t>锦训练</w:t>
            </w:r>
            <w:proofErr w:type="gramEnd"/>
            <w:r>
              <w:rPr>
                <w:rFonts w:ascii="宋体" w:eastAsia="宋体" w:hAnsi="宋体" w:cs="宋体" w:hint="eastAsia"/>
                <w:sz w:val="18"/>
                <w:szCs w:val="18"/>
              </w:rPr>
              <w:t>考核</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1.熟悉一定的现代基础医学、体育学诊断、治疗技术。</w:t>
            </w:r>
          </w:p>
          <w:p w:rsidR="001A7B73" w:rsidRDefault="003B1694">
            <w:pPr>
              <w:rPr>
                <w:rFonts w:ascii="宋体" w:eastAsia="宋体" w:hAnsi="宋体" w:cs="宋体"/>
                <w:sz w:val="18"/>
                <w:szCs w:val="18"/>
              </w:rPr>
            </w:pPr>
            <w:r>
              <w:rPr>
                <w:rFonts w:ascii="宋体" w:eastAsia="宋体" w:hAnsi="宋体" w:cs="宋体" w:hint="eastAsia"/>
                <w:sz w:val="18"/>
                <w:szCs w:val="18"/>
              </w:rPr>
              <w:t>2.掌握体育康复功能评定技术。</w:t>
            </w:r>
          </w:p>
          <w:p w:rsidR="001A7B73" w:rsidRDefault="003B1694">
            <w:pPr>
              <w:rPr>
                <w:rFonts w:ascii="宋体" w:eastAsia="宋体" w:hAnsi="宋体" w:cs="宋体"/>
                <w:sz w:val="18"/>
                <w:szCs w:val="18"/>
              </w:rPr>
            </w:pPr>
            <w:r>
              <w:rPr>
                <w:rFonts w:ascii="宋体" w:eastAsia="宋体" w:hAnsi="宋体" w:cs="宋体" w:hint="eastAsia"/>
                <w:sz w:val="18"/>
                <w:szCs w:val="18"/>
              </w:rPr>
              <w:t>3.学生掌握运动康复学的干预戒毒人员体质健康的技术。</w:t>
            </w:r>
          </w:p>
          <w:p w:rsidR="001A7B73" w:rsidRDefault="003B1694">
            <w:pPr>
              <w:rPr>
                <w:rFonts w:ascii="宋体" w:eastAsia="宋体" w:hAnsi="宋体" w:cs="宋体"/>
                <w:sz w:val="18"/>
                <w:szCs w:val="18"/>
              </w:rPr>
            </w:pPr>
            <w:r>
              <w:rPr>
                <w:rFonts w:ascii="宋体" w:eastAsia="宋体" w:hAnsi="宋体" w:cs="宋体" w:hint="eastAsia"/>
                <w:sz w:val="18"/>
                <w:szCs w:val="18"/>
              </w:rPr>
              <w:t>4.培养学生对特殊人群的整体健康观念，并能提供以康复为核心的运动干预服务。</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1.掌握康复功能评价的能力和运动康复治疗技术的能力。</w:t>
            </w:r>
          </w:p>
          <w:p w:rsidR="001A7B73" w:rsidRDefault="003B1694">
            <w:pPr>
              <w:rPr>
                <w:rFonts w:ascii="宋体" w:eastAsia="宋体" w:hAnsi="宋体" w:cs="宋体"/>
                <w:sz w:val="18"/>
                <w:szCs w:val="18"/>
              </w:rPr>
            </w:pPr>
            <w:r>
              <w:rPr>
                <w:rFonts w:ascii="宋体" w:eastAsia="宋体" w:hAnsi="宋体" w:cs="宋体" w:hint="eastAsia"/>
                <w:sz w:val="18"/>
                <w:szCs w:val="18"/>
              </w:rPr>
              <w:t>2.具有对强制隔离戒毒人员进行康复治疗的能力。</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3.具有开展强制隔离戒毒人员体质康复教育的能力。</w:t>
            </w:r>
          </w:p>
          <w:p w:rsidR="001A7B73" w:rsidRDefault="003B1694">
            <w:pPr>
              <w:rPr>
                <w:rFonts w:ascii="宋体" w:eastAsia="宋体" w:hAnsi="宋体" w:cs="宋体"/>
                <w:sz w:val="18"/>
                <w:szCs w:val="18"/>
              </w:rPr>
            </w:pPr>
            <w:r>
              <w:rPr>
                <w:rFonts w:ascii="宋体" w:eastAsia="宋体" w:hAnsi="宋体" w:cs="宋体" w:hint="eastAsia"/>
                <w:sz w:val="18"/>
                <w:szCs w:val="18"/>
              </w:rPr>
              <w:t>4.具备分析问题和独立工作的能力，初步具备开展体育康复学等领域科学研究能力。</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1.养成独立学习能力、自我学习能力、交流表达的能力、获取新知识的能力。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2.形成学生对自身、家庭、职业、社会、国家的责任感和荣誉感。</w:t>
            </w:r>
          </w:p>
          <w:p w:rsidR="001A7B73" w:rsidRDefault="003B1694">
            <w:pPr>
              <w:rPr>
                <w:rFonts w:ascii="宋体" w:eastAsia="宋体" w:hAnsi="宋体" w:cs="宋体"/>
                <w:sz w:val="18"/>
                <w:szCs w:val="18"/>
              </w:rPr>
            </w:pPr>
            <w:r>
              <w:rPr>
                <w:rFonts w:ascii="宋体" w:eastAsia="宋体" w:hAnsi="宋体" w:cs="宋体" w:hint="eastAsia"/>
                <w:sz w:val="18"/>
                <w:szCs w:val="18"/>
              </w:rPr>
              <w:t>3.养成团队合作、踏实实干、奉献国家、奉献社会的精神。</w:t>
            </w:r>
          </w:p>
          <w:p w:rsidR="001A7B73" w:rsidRDefault="003B1694">
            <w:pPr>
              <w:rPr>
                <w:rFonts w:ascii="宋体" w:eastAsia="宋体" w:hAnsi="宋体" w:cs="宋体"/>
                <w:sz w:val="18"/>
                <w:szCs w:val="18"/>
              </w:rPr>
            </w:pPr>
            <w:r>
              <w:rPr>
                <w:rFonts w:ascii="宋体" w:eastAsia="宋体" w:hAnsi="宋体" w:cs="宋体" w:hint="eastAsia"/>
                <w:sz w:val="18"/>
                <w:szCs w:val="18"/>
              </w:rPr>
              <w:t>4.以科学的世界观、人生观、价值观、高尚的道德观和正确的法制观为指引，确立自觉遵守职业道德和行业规范的意识。</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强制隔离戒毒人员心理矫治</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1.戒毒人员常见心理问题识别；</w:t>
            </w:r>
          </w:p>
          <w:p w:rsidR="001A7B73" w:rsidRDefault="003B1694">
            <w:pPr>
              <w:rPr>
                <w:rFonts w:ascii="宋体" w:eastAsia="宋体" w:hAnsi="宋体" w:cs="宋体"/>
                <w:sz w:val="18"/>
                <w:szCs w:val="18"/>
              </w:rPr>
            </w:pPr>
            <w:r>
              <w:rPr>
                <w:rFonts w:ascii="宋体" w:eastAsia="宋体" w:hAnsi="宋体" w:cs="宋体" w:hint="eastAsia"/>
                <w:sz w:val="18"/>
                <w:szCs w:val="18"/>
              </w:rPr>
              <w:t>2.撰写戒毒人员心理评估报告</w:t>
            </w:r>
          </w:p>
          <w:p w:rsidR="001A7B73" w:rsidRDefault="003B1694">
            <w:pPr>
              <w:rPr>
                <w:rFonts w:ascii="宋体" w:eastAsia="宋体" w:hAnsi="宋体" w:cs="宋体"/>
                <w:sz w:val="18"/>
                <w:szCs w:val="18"/>
              </w:rPr>
            </w:pPr>
            <w:r>
              <w:rPr>
                <w:rFonts w:ascii="宋体" w:eastAsia="宋体" w:hAnsi="宋体" w:cs="宋体" w:hint="eastAsia"/>
                <w:sz w:val="18"/>
                <w:szCs w:val="18"/>
              </w:rPr>
              <w:t>3.戒毒人员心理矫治技术运用</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戒毒人员心理咨询与矫治的教学目的是要通过教学，使学生了解和掌握心理咨询及矫治必备的理论专门知识，熟练掌握解决各类戒毒人员心理问题的基本技能，为后学课程的学习打下坚实的基础；培养学生对戒毒心理学知识和技能的兴趣，提高学生学习的自主性。</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1.了解心理咨询及矫治的相关概念、程序和处置原则；</w:t>
            </w:r>
          </w:p>
          <w:p w:rsidR="001A7B73" w:rsidRDefault="003B1694">
            <w:pPr>
              <w:rPr>
                <w:rFonts w:ascii="宋体" w:eastAsia="宋体" w:hAnsi="宋体" w:cs="宋体"/>
                <w:sz w:val="18"/>
                <w:szCs w:val="18"/>
              </w:rPr>
            </w:pPr>
            <w:r>
              <w:rPr>
                <w:rFonts w:ascii="宋体" w:eastAsia="宋体" w:hAnsi="宋体" w:cs="宋体" w:hint="eastAsia"/>
                <w:sz w:val="18"/>
                <w:szCs w:val="18"/>
              </w:rPr>
              <w:t>2.习得各心理咨询及矫治的技能，树立正确的心理咨询及矫治理念，形成科学、严谨、务实的职业态度和价值观；</w:t>
            </w:r>
          </w:p>
          <w:p w:rsidR="001A7B73" w:rsidRDefault="003B1694">
            <w:pPr>
              <w:rPr>
                <w:rFonts w:ascii="宋体" w:eastAsia="宋体" w:hAnsi="宋体" w:cs="宋体"/>
                <w:sz w:val="18"/>
                <w:szCs w:val="18"/>
              </w:rPr>
            </w:pPr>
            <w:r>
              <w:rPr>
                <w:rFonts w:ascii="宋体" w:eastAsia="宋体" w:hAnsi="宋体" w:cs="宋体" w:hint="eastAsia"/>
                <w:sz w:val="18"/>
                <w:szCs w:val="18"/>
              </w:rPr>
              <w:t>3.学会运用戒毒人员心理咨询与矫治技能解决实际问题；</w:t>
            </w:r>
          </w:p>
          <w:p w:rsidR="001A7B73" w:rsidRDefault="003B1694">
            <w:pPr>
              <w:rPr>
                <w:rFonts w:ascii="宋体" w:eastAsia="宋体" w:hAnsi="宋体" w:cs="宋体"/>
                <w:sz w:val="18"/>
                <w:szCs w:val="18"/>
              </w:rPr>
            </w:pPr>
            <w:r>
              <w:rPr>
                <w:rFonts w:ascii="宋体" w:eastAsia="宋体" w:hAnsi="宋体" w:cs="宋体" w:hint="eastAsia"/>
                <w:sz w:val="18"/>
                <w:szCs w:val="18"/>
              </w:rPr>
              <w:t>4.塑造“仁爱救人”的职业道德。</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rPr>
                <w:rFonts w:ascii="宋体" w:eastAsia="宋体" w:hAnsi="宋体" w:cs="宋体"/>
                <w:sz w:val="18"/>
                <w:szCs w:val="18"/>
              </w:rPr>
            </w:pPr>
            <w:r>
              <w:rPr>
                <w:rFonts w:ascii="宋体" w:eastAsia="宋体" w:hAnsi="宋体" w:cs="宋体" w:hint="eastAsia"/>
                <w:sz w:val="18"/>
                <w:szCs w:val="18"/>
              </w:rPr>
              <w:t>1.养成独立学习能力、自我学习能力、交流表达的能力、获取新知识的能力。</w:t>
            </w:r>
          </w:p>
          <w:p w:rsidR="001A7B73" w:rsidRDefault="003B1694">
            <w:pPr>
              <w:rPr>
                <w:rFonts w:ascii="宋体" w:eastAsia="宋体" w:hAnsi="宋体" w:cs="宋体"/>
                <w:sz w:val="18"/>
                <w:szCs w:val="18"/>
              </w:rPr>
            </w:pPr>
            <w:r>
              <w:rPr>
                <w:rFonts w:ascii="宋体" w:eastAsia="宋体" w:hAnsi="宋体" w:cs="宋体" w:hint="eastAsia"/>
                <w:sz w:val="18"/>
                <w:szCs w:val="18"/>
              </w:rPr>
              <w:t>2.形成学生对自身、家庭、职业、社会、国家的责任感和荣誉感。</w:t>
            </w:r>
          </w:p>
          <w:p w:rsidR="001A7B73" w:rsidRDefault="003B1694">
            <w:pPr>
              <w:rPr>
                <w:rFonts w:ascii="宋体" w:eastAsia="宋体" w:hAnsi="宋体" w:cs="宋体"/>
                <w:sz w:val="18"/>
                <w:szCs w:val="18"/>
              </w:rPr>
            </w:pPr>
            <w:r>
              <w:rPr>
                <w:rFonts w:ascii="宋体" w:eastAsia="宋体" w:hAnsi="宋体" w:cs="宋体" w:hint="eastAsia"/>
                <w:sz w:val="18"/>
                <w:szCs w:val="18"/>
              </w:rPr>
              <w:t>3.养成团队合作、踏实实干、奉献国家、奉献社会的精神。</w:t>
            </w:r>
          </w:p>
          <w:p w:rsidR="001A7B73" w:rsidRDefault="003B1694">
            <w:pPr>
              <w:rPr>
                <w:rFonts w:ascii="宋体" w:eastAsia="宋体" w:hAnsi="宋体" w:cs="宋体"/>
                <w:sz w:val="18"/>
                <w:szCs w:val="18"/>
              </w:rPr>
            </w:pPr>
            <w:r>
              <w:rPr>
                <w:rFonts w:ascii="宋体" w:eastAsia="宋体" w:hAnsi="宋体" w:cs="宋体" w:hint="eastAsia"/>
                <w:sz w:val="18"/>
                <w:szCs w:val="18"/>
              </w:rPr>
              <w:t>4.以科学的世界观、人生观、价值观、高尚的道德观和正确的法制观为指引，确立自觉遵守职业道德和行业规范的意识。</w:t>
            </w: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警械具使用</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警棍使用技术与维护、手铐使用技术与维护、催泪喷射器使用技术与维护、强光手电使用技术与维护、警用多功能腰带使用技术与维护、警用急救包的使用技术与维护、警用手枪使用技术与维护、其他特殊警械使用技术与维护。</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1.了解警械具的分类、功能、材质</w:t>
            </w:r>
          </w:p>
          <w:p w:rsidR="001A7B73" w:rsidRDefault="003B1694">
            <w:pPr>
              <w:rPr>
                <w:rFonts w:ascii="宋体" w:eastAsia="宋体" w:hAnsi="宋体" w:cs="宋体"/>
                <w:sz w:val="18"/>
                <w:szCs w:val="18"/>
              </w:rPr>
            </w:pPr>
            <w:r>
              <w:rPr>
                <w:rFonts w:ascii="宋体" w:eastAsia="宋体" w:hAnsi="宋体" w:cs="宋体" w:hint="eastAsia"/>
                <w:sz w:val="18"/>
                <w:szCs w:val="18"/>
              </w:rPr>
              <w:t>2.了解武器的分类、功能、材质</w:t>
            </w:r>
          </w:p>
          <w:p w:rsidR="001A7B73" w:rsidRDefault="003B1694">
            <w:pPr>
              <w:rPr>
                <w:rFonts w:ascii="宋体" w:eastAsia="宋体" w:hAnsi="宋体" w:cs="宋体"/>
                <w:sz w:val="18"/>
                <w:szCs w:val="18"/>
              </w:rPr>
            </w:pPr>
            <w:r>
              <w:rPr>
                <w:rFonts w:ascii="宋体" w:eastAsia="宋体" w:hAnsi="宋体" w:cs="宋体" w:hint="eastAsia"/>
                <w:sz w:val="18"/>
                <w:szCs w:val="18"/>
              </w:rPr>
              <w:t>3.明确警察使用警械具及武器的原则、依据</w:t>
            </w:r>
          </w:p>
          <w:p w:rsidR="001A7B73" w:rsidRDefault="003B1694">
            <w:pPr>
              <w:rPr>
                <w:rFonts w:ascii="宋体" w:eastAsia="宋体" w:hAnsi="宋体" w:cs="宋体"/>
                <w:sz w:val="18"/>
                <w:szCs w:val="18"/>
              </w:rPr>
            </w:pPr>
            <w:r>
              <w:rPr>
                <w:rFonts w:ascii="宋体" w:eastAsia="宋体" w:hAnsi="宋体" w:cs="宋体" w:hint="eastAsia"/>
                <w:sz w:val="18"/>
                <w:szCs w:val="18"/>
              </w:rPr>
              <w:t>4.明确警用武力的概念和警用武力使用的依据和原则</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1.掌握警械具：金属手铐、催泪喷射器、强光手电、多功能腰带、伸缩警棍的使用技术。</w:t>
            </w:r>
          </w:p>
          <w:p w:rsidR="001A7B73" w:rsidRDefault="003B1694">
            <w:pPr>
              <w:rPr>
                <w:rFonts w:ascii="宋体" w:eastAsia="宋体" w:hAnsi="宋体" w:cs="宋体"/>
                <w:sz w:val="18"/>
                <w:szCs w:val="18"/>
              </w:rPr>
            </w:pPr>
            <w:r>
              <w:rPr>
                <w:rFonts w:ascii="宋体" w:eastAsia="宋体" w:hAnsi="宋体" w:cs="宋体" w:hint="eastAsia"/>
                <w:sz w:val="18"/>
                <w:szCs w:val="18"/>
              </w:rPr>
              <w:t>2.掌握警械具及枪械的检查与保养方法。</w:t>
            </w:r>
          </w:p>
          <w:p w:rsidR="001A7B73" w:rsidRDefault="003B1694">
            <w:pPr>
              <w:rPr>
                <w:rFonts w:ascii="宋体" w:eastAsia="宋体" w:hAnsi="宋体" w:cs="宋体"/>
                <w:sz w:val="18"/>
                <w:szCs w:val="18"/>
              </w:rPr>
            </w:pPr>
            <w:r>
              <w:rPr>
                <w:rFonts w:ascii="宋体" w:eastAsia="宋体" w:hAnsi="宋体" w:cs="宋体" w:hint="eastAsia"/>
                <w:sz w:val="18"/>
                <w:szCs w:val="18"/>
              </w:rPr>
              <w:t>3.掌握警械具及武器使用的警务程序。</w:t>
            </w:r>
          </w:p>
          <w:p w:rsidR="001A7B73" w:rsidRDefault="003B1694">
            <w:pPr>
              <w:rPr>
                <w:rFonts w:ascii="宋体" w:eastAsia="宋体" w:hAnsi="宋体" w:cs="宋体"/>
                <w:sz w:val="18"/>
                <w:szCs w:val="18"/>
              </w:rPr>
            </w:pPr>
            <w:r>
              <w:rPr>
                <w:rFonts w:ascii="宋体" w:eastAsia="宋体" w:hAnsi="宋体" w:cs="宋体" w:hint="eastAsia"/>
                <w:sz w:val="18"/>
                <w:szCs w:val="18"/>
              </w:rPr>
              <w:t>4.能够对应不同的警务情景正确使用警械和武器。</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5.培养学生的安全意识、装备意识、取证意识</w:t>
            </w:r>
          </w:p>
          <w:p w:rsidR="001A7B73" w:rsidRDefault="003B1694">
            <w:pPr>
              <w:rPr>
                <w:rFonts w:ascii="宋体" w:eastAsia="宋体" w:hAnsi="宋体" w:cs="宋体"/>
                <w:sz w:val="18"/>
                <w:szCs w:val="18"/>
              </w:rPr>
            </w:pPr>
            <w:r>
              <w:rPr>
                <w:rFonts w:ascii="宋体" w:eastAsia="宋体" w:hAnsi="宋体" w:cs="宋体" w:hint="eastAsia"/>
                <w:sz w:val="18"/>
                <w:szCs w:val="18"/>
              </w:rPr>
              <w:t>6.</w:t>
            </w:r>
            <w:r>
              <w:rPr>
                <w:rFonts w:ascii="宋体" w:eastAsia="宋体" w:hAnsi="宋体" w:cs="宋体" w:hint="eastAsia"/>
                <w:sz w:val="18"/>
                <w:szCs w:val="18"/>
                <w:lang w:val="zh-CN"/>
              </w:rPr>
              <w:t>培养</w:t>
            </w:r>
            <w:r>
              <w:rPr>
                <w:rFonts w:ascii="宋体" w:eastAsia="宋体" w:hAnsi="宋体" w:cs="宋体" w:hint="eastAsia"/>
                <w:sz w:val="18"/>
                <w:szCs w:val="18"/>
              </w:rPr>
              <w:t>对抗、执法时的</w:t>
            </w:r>
            <w:r>
              <w:rPr>
                <w:rFonts w:ascii="宋体" w:eastAsia="宋体" w:hAnsi="宋体" w:cs="宋体" w:hint="eastAsia"/>
                <w:sz w:val="18"/>
                <w:szCs w:val="18"/>
                <w:lang w:val="zh-CN"/>
              </w:rPr>
              <w:t>心理承受能力</w:t>
            </w:r>
          </w:p>
          <w:p w:rsidR="001A7B73" w:rsidRDefault="003B1694">
            <w:pPr>
              <w:rPr>
                <w:rFonts w:ascii="宋体" w:eastAsia="宋体" w:hAnsi="宋体" w:cs="宋体"/>
                <w:sz w:val="18"/>
                <w:szCs w:val="18"/>
              </w:rPr>
            </w:pPr>
            <w:r>
              <w:rPr>
                <w:rFonts w:ascii="宋体" w:eastAsia="宋体" w:hAnsi="宋体" w:cs="宋体" w:hint="eastAsia"/>
                <w:sz w:val="18"/>
                <w:szCs w:val="18"/>
              </w:rPr>
              <w:lastRenderedPageBreak/>
              <w:t>（三）素质目标</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1.树立学生</w:t>
            </w:r>
            <w:r>
              <w:rPr>
                <w:rFonts w:ascii="宋体" w:eastAsia="宋体" w:hAnsi="宋体" w:cs="宋体" w:hint="eastAsia"/>
                <w:sz w:val="18"/>
                <w:szCs w:val="18"/>
                <w:lang w:val="zh-CN"/>
              </w:rPr>
              <w:t>依法、</w:t>
            </w:r>
            <w:r>
              <w:rPr>
                <w:rFonts w:ascii="宋体" w:eastAsia="宋体" w:hAnsi="宋体" w:cs="宋体" w:hint="eastAsia"/>
                <w:sz w:val="18"/>
                <w:szCs w:val="18"/>
              </w:rPr>
              <w:t>规范</w:t>
            </w:r>
            <w:r>
              <w:rPr>
                <w:rFonts w:ascii="宋体" w:eastAsia="宋体" w:hAnsi="宋体" w:cs="宋体" w:hint="eastAsia"/>
                <w:sz w:val="18"/>
                <w:szCs w:val="18"/>
                <w:lang w:val="zh-CN"/>
              </w:rPr>
              <w:t>、安全的执法理念</w:t>
            </w:r>
          </w:p>
          <w:p w:rsidR="001A7B73" w:rsidRDefault="003B1694">
            <w:pPr>
              <w:rPr>
                <w:rFonts w:ascii="宋体" w:eastAsia="宋体" w:hAnsi="宋体" w:cs="宋体"/>
                <w:sz w:val="18"/>
                <w:szCs w:val="18"/>
                <w:lang w:val="zh-CN"/>
              </w:rPr>
            </w:pPr>
            <w:r>
              <w:rPr>
                <w:rFonts w:ascii="宋体" w:eastAsia="宋体" w:hAnsi="宋体" w:cs="宋体" w:hint="eastAsia"/>
                <w:sz w:val="18"/>
                <w:szCs w:val="18"/>
              </w:rPr>
              <w:t>2.</w:t>
            </w:r>
            <w:r>
              <w:rPr>
                <w:rFonts w:ascii="宋体" w:eastAsia="宋体" w:hAnsi="宋体" w:cs="宋体" w:hint="eastAsia"/>
                <w:sz w:val="18"/>
                <w:szCs w:val="18"/>
                <w:lang w:val="zh-CN"/>
              </w:rPr>
              <w:t>培养学生忠诚、为民、敬业、纪律、合作的职业精神</w:t>
            </w:r>
          </w:p>
          <w:p w:rsidR="001A7B73" w:rsidRDefault="003B1694">
            <w:pPr>
              <w:rPr>
                <w:rFonts w:ascii="宋体" w:eastAsia="宋体" w:hAnsi="宋体" w:cs="宋体"/>
                <w:sz w:val="18"/>
                <w:szCs w:val="18"/>
              </w:rPr>
            </w:pPr>
            <w:r>
              <w:rPr>
                <w:rFonts w:ascii="宋体" w:eastAsia="宋体" w:hAnsi="宋体" w:cs="宋体" w:hint="eastAsia"/>
                <w:sz w:val="18"/>
                <w:szCs w:val="18"/>
              </w:rPr>
              <w:t>3.养成独立</w:t>
            </w:r>
            <w:r>
              <w:rPr>
                <w:rFonts w:ascii="宋体" w:eastAsia="宋体" w:hAnsi="宋体" w:cs="宋体" w:hint="eastAsia"/>
                <w:sz w:val="18"/>
                <w:szCs w:val="18"/>
                <w:lang w:val="zh-CN"/>
              </w:rPr>
              <w:t>学习能力</w:t>
            </w:r>
            <w:r>
              <w:rPr>
                <w:rFonts w:ascii="宋体" w:eastAsia="宋体" w:hAnsi="宋体" w:cs="宋体" w:hint="eastAsia"/>
                <w:sz w:val="18"/>
                <w:szCs w:val="18"/>
              </w:rPr>
              <w:t>、自我学习能力、交流表达的能力、获取新知识的能力。</w:t>
            </w:r>
          </w:p>
          <w:p w:rsidR="001A7B73" w:rsidRDefault="001A7B73">
            <w:pPr>
              <w:rPr>
                <w:rFonts w:ascii="宋体" w:eastAsia="宋体" w:hAnsi="宋体" w:cs="宋体"/>
                <w:sz w:val="18"/>
                <w:szCs w:val="18"/>
              </w:rPr>
            </w:pPr>
          </w:p>
          <w:p w:rsidR="001A7B73" w:rsidRDefault="001A7B73">
            <w:pPr>
              <w:rPr>
                <w:rFonts w:ascii="宋体" w:eastAsia="宋体" w:hAnsi="宋体" w:cs="宋体"/>
                <w:sz w:val="18"/>
                <w:szCs w:val="18"/>
              </w:rPr>
            </w:pPr>
          </w:p>
        </w:tc>
      </w:tr>
      <w:tr w:rsidR="001A7B73">
        <w:trPr>
          <w:trHeight w:val="478"/>
          <w:jc w:val="center"/>
        </w:trPr>
        <w:tc>
          <w:tcPr>
            <w:tcW w:w="972"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lastRenderedPageBreak/>
              <w:t>吸毒人员急救护理技术</w:t>
            </w:r>
          </w:p>
        </w:tc>
        <w:tc>
          <w:tcPr>
            <w:tcW w:w="1915"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1.中暑救护演练；</w:t>
            </w:r>
          </w:p>
          <w:p w:rsidR="001A7B73" w:rsidRDefault="003B1694">
            <w:pPr>
              <w:rPr>
                <w:rFonts w:ascii="宋体" w:eastAsia="宋体" w:hAnsi="宋体" w:cs="宋体"/>
                <w:sz w:val="18"/>
                <w:szCs w:val="18"/>
              </w:rPr>
            </w:pPr>
            <w:r>
              <w:rPr>
                <w:rFonts w:ascii="宋体" w:eastAsia="宋体" w:hAnsi="宋体" w:cs="宋体" w:hint="eastAsia"/>
                <w:sz w:val="18"/>
                <w:szCs w:val="18"/>
              </w:rPr>
              <w:t>2.急救设备使用演练；</w:t>
            </w:r>
          </w:p>
          <w:p w:rsidR="001A7B73" w:rsidRDefault="003B1694">
            <w:pPr>
              <w:rPr>
                <w:rFonts w:ascii="宋体" w:eastAsia="宋体" w:hAnsi="宋体" w:cs="宋体"/>
                <w:sz w:val="18"/>
                <w:szCs w:val="18"/>
              </w:rPr>
            </w:pPr>
            <w:r>
              <w:rPr>
                <w:rFonts w:ascii="宋体" w:eastAsia="宋体" w:hAnsi="宋体" w:cs="宋体" w:hint="eastAsia"/>
                <w:sz w:val="18"/>
                <w:szCs w:val="18"/>
              </w:rPr>
              <w:t>3.心肺复苏救护演练；</w:t>
            </w:r>
          </w:p>
          <w:p w:rsidR="001A7B73" w:rsidRDefault="003B1694">
            <w:pPr>
              <w:rPr>
                <w:rFonts w:ascii="宋体" w:eastAsia="宋体" w:hAnsi="宋体" w:cs="宋体"/>
                <w:sz w:val="18"/>
                <w:szCs w:val="18"/>
              </w:rPr>
            </w:pPr>
            <w:r>
              <w:rPr>
                <w:rFonts w:ascii="宋体" w:eastAsia="宋体" w:hAnsi="宋体" w:cs="宋体" w:hint="eastAsia"/>
                <w:sz w:val="18"/>
                <w:szCs w:val="18"/>
              </w:rPr>
              <w:t>4.常见急症现场识别及初步处理</w:t>
            </w:r>
          </w:p>
        </w:tc>
        <w:tc>
          <w:tcPr>
            <w:tcW w:w="6008" w:type="dxa"/>
            <w:vAlign w:val="center"/>
          </w:tcPr>
          <w:p w:rsidR="001A7B73" w:rsidRDefault="003B1694">
            <w:pPr>
              <w:rPr>
                <w:rFonts w:ascii="宋体" w:eastAsia="宋体" w:hAnsi="宋体" w:cs="宋体"/>
                <w:sz w:val="18"/>
                <w:szCs w:val="18"/>
              </w:rPr>
            </w:pPr>
            <w:r>
              <w:rPr>
                <w:rFonts w:ascii="宋体" w:eastAsia="宋体" w:hAnsi="宋体" w:cs="宋体" w:hint="eastAsia"/>
                <w:sz w:val="18"/>
                <w:szCs w:val="18"/>
              </w:rPr>
              <w:t>（一）知识目标</w:t>
            </w:r>
          </w:p>
          <w:p w:rsidR="001A7B73" w:rsidRDefault="003B1694">
            <w:pPr>
              <w:rPr>
                <w:rFonts w:ascii="宋体" w:eastAsia="宋体" w:hAnsi="宋体" w:cs="宋体"/>
                <w:sz w:val="18"/>
                <w:szCs w:val="18"/>
              </w:rPr>
            </w:pPr>
            <w:r>
              <w:rPr>
                <w:rFonts w:ascii="宋体" w:eastAsia="宋体" w:hAnsi="宋体" w:cs="宋体" w:hint="eastAsia"/>
                <w:sz w:val="18"/>
                <w:szCs w:val="18"/>
              </w:rPr>
              <w:t>急救护理技术课程的教学目的是要通过教学，使学生了解和掌握医学急救必备的理论专门知识，熟练掌握各类急症病、创伤、慢性病急性发作、各类急性中毒、环境危害等危重症等患者急救护理的基本技能，为后学课程的学习打下坚实的基础；培养学生对戒毒医学知识和技能的兴趣，提高学生学习的自主性。</w:t>
            </w:r>
          </w:p>
          <w:p w:rsidR="001A7B73" w:rsidRDefault="003B1694">
            <w:pPr>
              <w:rPr>
                <w:rFonts w:ascii="宋体" w:eastAsia="宋体" w:hAnsi="宋体" w:cs="宋体"/>
                <w:sz w:val="18"/>
                <w:szCs w:val="18"/>
              </w:rPr>
            </w:pPr>
            <w:r>
              <w:rPr>
                <w:rFonts w:ascii="宋体" w:eastAsia="宋体" w:hAnsi="宋体" w:cs="宋体" w:hint="eastAsia"/>
                <w:sz w:val="18"/>
                <w:szCs w:val="18"/>
              </w:rPr>
              <w:t>（二）能力目标</w:t>
            </w:r>
          </w:p>
          <w:p w:rsidR="001A7B73" w:rsidRDefault="003B1694">
            <w:pPr>
              <w:rPr>
                <w:rFonts w:ascii="宋体" w:eastAsia="宋体" w:hAnsi="宋体" w:cs="宋体"/>
                <w:sz w:val="18"/>
                <w:szCs w:val="18"/>
              </w:rPr>
            </w:pPr>
            <w:r>
              <w:rPr>
                <w:rFonts w:ascii="宋体" w:eastAsia="宋体" w:hAnsi="宋体" w:cs="宋体" w:hint="eastAsia"/>
                <w:sz w:val="18"/>
                <w:szCs w:val="18"/>
              </w:rPr>
              <w:t>1.了解急救护理学的相关概念、程序和处置原则；</w:t>
            </w:r>
          </w:p>
          <w:p w:rsidR="001A7B73" w:rsidRDefault="003B1694">
            <w:pPr>
              <w:rPr>
                <w:rFonts w:ascii="宋体" w:eastAsia="宋体" w:hAnsi="宋体" w:cs="宋体"/>
                <w:sz w:val="18"/>
                <w:szCs w:val="18"/>
              </w:rPr>
            </w:pPr>
            <w:r>
              <w:rPr>
                <w:rFonts w:ascii="宋体" w:eastAsia="宋体" w:hAnsi="宋体" w:cs="宋体" w:hint="eastAsia"/>
                <w:sz w:val="18"/>
                <w:szCs w:val="18"/>
              </w:rPr>
              <w:t>2.</w:t>
            </w:r>
            <w:proofErr w:type="gramStart"/>
            <w:r>
              <w:rPr>
                <w:rFonts w:ascii="宋体" w:eastAsia="宋体" w:hAnsi="宋体" w:cs="宋体" w:hint="eastAsia"/>
                <w:sz w:val="18"/>
                <w:szCs w:val="18"/>
              </w:rPr>
              <w:t>习得各急危重</w:t>
            </w:r>
            <w:proofErr w:type="gramEnd"/>
            <w:r>
              <w:rPr>
                <w:rFonts w:ascii="宋体" w:eastAsia="宋体" w:hAnsi="宋体" w:cs="宋体" w:hint="eastAsia"/>
                <w:sz w:val="18"/>
                <w:szCs w:val="18"/>
              </w:rPr>
              <w:t>症的急救护理技能，树立正确的急救理念，形成科学、严谨、务实的职业态度和价值观；</w:t>
            </w:r>
          </w:p>
          <w:p w:rsidR="001A7B73" w:rsidRDefault="003B1694">
            <w:pPr>
              <w:rPr>
                <w:rFonts w:ascii="宋体" w:eastAsia="宋体" w:hAnsi="宋体" w:cs="宋体"/>
                <w:sz w:val="18"/>
                <w:szCs w:val="18"/>
              </w:rPr>
            </w:pPr>
            <w:r>
              <w:rPr>
                <w:rFonts w:ascii="宋体" w:eastAsia="宋体" w:hAnsi="宋体" w:cs="宋体" w:hint="eastAsia"/>
                <w:sz w:val="18"/>
                <w:szCs w:val="18"/>
              </w:rPr>
              <w:t>3.学会运用急救护理技能解决实际问题；</w:t>
            </w:r>
          </w:p>
          <w:p w:rsidR="001A7B73" w:rsidRDefault="003B1694">
            <w:pPr>
              <w:rPr>
                <w:rFonts w:ascii="宋体" w:eastAsia="宋体" w:hAnsi="宋体" w:cs="宋体"/>
                <w:sz w:val="18"/>
                <w:szCs w:val="18"/>
              </w:rPr>
            </w:pPr>
            <w:r>
              <w:rPr>
                <w:rFonts w:ascii="宋体" w:eastAsia="宋体" w:hAnsi="宋体" w:cs="宋体" w:hint="eastAsia"/>
                <w:sz w:val="18"/>
                <w:szCs w:val="18"/>
              </w:rPr>
              <w:t>（三）素质目标</w:t>
            </w:r>
          </w:p>
          <w:p w:rsidR="001A7B73" w:rsidRDefault="003B1694">
            <w:pPr>
              <w:ind w:firstLineChars="100" w:firstLine="180"/>
              <w:rPr>
                <w:rFonts w:ascii="宋体" w:eastAsia="宋体" w:hAnsi="宋体" w:cs="宋体"/>
                <w:sz w:val="18"/>
                <w:szCs w:val="18"/>
              </w:rPr>
            </w:pPr>
            <w:r>
              <w:rPr>
                <w:rFonts w:ascii="宋体" w:eastAsia="宋体" w:hAnsi="宋体" w:cs="宋体" w:hint="eastAsia"/>
                <w:sz w:val="18"/>
                <w:szCs w:val="18"/>
              </w:rPr>
              <w:t>培养学生“以人为本”的人文理念，塑造“仁爱救人”的医疗道德。</w:t>
            </w:r>
          </w:p>
          <w:p w:rsidR="001A7B73" w:rsidRDefault="001A7B73">
            <w:pPr>
              <w:rPr>
                <w:rFonts w:ascii="宋体" w:eastAsia="宋体" w:hAnsi="宋体" w:cs="宋体"/>
                <w:sz w:val="18"/>
                <w:szCs w:val="18"/>
              </w:rPr>
            </w:pPr>
          </w:p>
        </w:tc>
      </w:tr>
    </w:tbl>
    <w:p w:rsidR="001A7B73" w:rsidRDefault="001A7B73">
      <w:pPr>
        <w:jc w:val="center"/>
        <w:rPr>
          <w:rFonts w:ascii="宋体" w:eastAsia="宋体" w:hAnsi="宋体" w:cs="Times New Roman"/>
          <w:b/>
          <w:bCs/>
          <w:sz w:val="18"/>
          <w:szCs w:val="18"/>
        </w:rPr>
      </w:pPr>
    </w:p>
    <w:p w:rsidR="001A7B73" w:rsidRDefault="003B1694">
      <w:pPr>
        <w:widowControl/>
        <w:spacing w:line="288" w:lineRule="auto"/>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（2）独立实践教学环节主要内容和安排</w:t>
      </w:r>
    </w:p>
    <w:p w:rsidR="001A7B73" w:rsidRDefault="001A7B73">
      <w:pPr>
        <w:jc w:val="center"/>
        <w:rPr>
          <w:rFonts w:ascii="宋体" w:eastAsia="宋体" w:hAnsi="宋体" w:cs="Times New Roman"/>
          <w:b/>
          <w:bCs/>
          <w:sz w:val="18"/>
          <w:szCs w:val="18"/>
        </w:rPr>
      </w:pPr>
    </w:p>
    <w:p w:rsidR="001A7B73" w:rsidRDefault="003B1694">
      <w:pPr>
        <w:jc w:val="center"/>
        <w:rPr>
          <w:rFonts w:asciiTheme="minorEastAsia" w:hAnsiTheme="minorEastAsia" w:cs="仿宋"/>
          <w:b/>
          <w:bCs/>
          <w:color w:val="000000"/>
          <w:sz w:val="30"/>
          <w:szCs w:val="30"/>
          <w:shd w:val="clear" w:color="auto" w:fill="FEFEFE"/>
        </w:rPr>
      </w:pPr>
      <w:r>
        <w:rPr>
          <w:rFonts w:ascii="宋体" w:eastAsia="宋体" w:hAnsi="宋体" w:cs="Times New Roman" w:hint="eastAsia"/>
          <w:b/>
          <w:bCs/>
          <w:sz w:val="18"/>
          <w:szCs w:val="18"/>
        </w:rPr>
        <w:t>表6  行政执行专业</w:t>
      </w:r>
      <w:r>
        <w:rPr>
          <w:rFonts w:ascii="宋体" w:eastAsia="宋体" w:hAnsi="宋体" w:cs="宋体" w:hint="eastAsia"/>
          <w:b/>
          <w:bCs/>
          <w:kern w:val="0"/>
          <w:sz w:val="18"/>
          <w:szCs w:val="18"/>
        </w:rPr>
        <w:t>独立实践教学环节</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4140"/>
        <w:gridCol w:w="1559"/>
      </w:tblGrid>
      <w:tr w:rsidR="001A7B73">
        <w:trPr>
          <w:jc w:val="center"/>
        </w:trPr>
        <w:tc>
          <w:tcPr>
            <w:tcW w:w="992" w:type="dxa"/>
          </w:tcPr>
          <w:p w:rsidR="001A7B73" w:rsidRDefault="001A7B73">
            <w:pPr>
              <w:rPr>
                <w:rFonts w:ascii="宋体" w:eastAsia="宋体" w:hAnsi="宋体" w:cs="宋体"/>
                <w:b/>
                <w:sz w:val="18"/>
                <w:szCs w:val="18"/>
              </w:rPr>
            </w:pPr>
          </w:p>
        </w:tc>
        <w:tc>
          <w:tcPr>
            <w:tcW w:w="1559" w:type="dxa"/>
          </w:tcPr>
          <w:p w:rsidR="001A7B73" w:rsidRDefault="003B1694">
            <w:pPr>
              <w:jc w:val="center"/>
              <w:rPr>
                <w:rFonts w:ascii="宋体" w:eastAsia="宋体" w:hAnsi="宋体" w:cs="宋体"/>
                <w:b/>
                <w:sz w:val="18"/>
                <w:szCs w:val="18"/>
              </w:rPr>
            </w:pPr>
            <w:r>
              <w:rPr>
                <w:rFonts w:ascii="宋体" w:eastAsia="宋体" w:hAnsi="宋体" w:cs="宋体" w:hint="eastAsia"/>
                <w:b/>
                <w:sz w:val="18"/>
                <w:szCs w:val="18"/>
              </w:rPr>
              <w:t>项目</w:t>
            </w:r>
          </w:p>
        </w:tc>
        <w:tc>
          <w:tcPr>
            <w:tcW w:w="4140" w:type="dxa"/>
          </w:tcPr>
          <w:p w:rsidR="001A7B73" w:rsidRDefault="003B1694">
            <w:pPr>
              <w:ind w:firstLineChars="50" w:firstLine="90"/>
              <w:jc w:val="center"/>
              <w:rPr>
                <w:rFonts w:ascii="宋体" w:eastAsia="宋体" w:hAnsi="宋体" w:cs="宋体"/>
                <w:b/>
                <w:sz w:val="18"/>
                <w:szCs w:val="18"/>
              </w:rPr>
            </w:pPr>
            <w:r>
              <w:rPr>
                <w:rFonts w:ascii="宋体" w:eastAsia="宋体" w:hAnsi="宋体" w:cs="宋体" w:hint="eastAsia"/>
                <w:b/>
                <w:sz w:val="18"/>
                <w:szCs w:val="18"/>
              </w:rPr>
              <w:t>内容</w:t>
            </w:r>
          </w:p>
        </w:tc>
        <w:tc>
          <w:tcPr>
            <w:tcW w:w="1559" w:type="dxa"/>
          </w:tcPr>
          <w:p w:rsidR="001A7B73" w:rsidRDefault="003B1694">
            <w:pPr>
              <w:ind w:firstLineChars="50" w:firstLine="90"/>
              <w:jc w:val="left"/>
              <w:rPr>
                <w:rFonts w:ascii="宋体" w:eastAsia="宋体" w:hAnsi="宋体" w:cs="宋体"/>
                <w:b/>
                <w:sz w:val="18"/>
                <w:szCs w:val="18"/>
              </w:rPr>
            </w:pPr>
            <w:r>
              <w:rPr>
                <w:rFonts w:ascii="宋体" w:eastAsia="宋体" w:hAnsi="宋体" w:cs="宋体" w:hint="eastAsia"/>
                <w:b/>
                <w:sz w:val="18"/>
                <w:szCs w:val="18"/>
              </w:rPr>
              <w:t>对应素质、知识、能力</w:t>
            </w:r>
          </w:p>
        </w:tc>
      </w:tr>
      <w:tr w:rsidR="001A7B73">
        <w:trPr>
          <w:trHeight w:val="411"/>
          <w:jc w:val="center"/>
        </w:trPr>
        <w:tc>
          <w:tcPr>
            <w:tcW w:w="992" w:type="dxa"/>
            <w:vMerge w:val="restart"/>
          </w:tcPr>
          <w:p w:rsidR="001A7B73" w:rsidRDefault="003B1694">
            <w:pPr>
              <w:jc w:val="left"/>
              <w:rPr>
                <w:rFonts w:ascii="宋体" w:eastAsia="宋体" w:hAnsi="宋体" w:cs="宋体"/>
                <w:sz w:val="18"/>
                <w:szCs w:val="18"/>
              </w:rPr>
            </w:pPr>
            <w:r>
              <w:rPr>
                <w:rFonts w:ascii="宋体" w:eastAsia="宋体" w:hAnsi="宋体" w:cs="宋体" w:hint="eastAsia"/>
                <w:sz w:val="18"/>
                <w:szCs w:val="18"/>
              </w:rPr>
              <w:t>校内实践教学</w:t>
            </w:r>
          </w:p>
        </w:tc>
        <w:tc>
          <w:tcPr>
            <w:tcW w:w="1559" w:type="dxa"/>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sz w:val="18"/>
                <w:szCs w:val="18"/>
              </w:rPr>
              <w:t>课程实践</w:t>
            </w:r>
          </w:p>
        </w:tc>
        <w:tc>
          <w:tcPr>
            <w:tcW w:w="4140" w:type="dxa"/>
          </w:tcPr>
          <w:p w:rsidR="001A7B73" w:rsidRDefault="003B1694">
            <w:pPr>
              <w:ind w:firstLineChars="50" w:firstLine="90"/>
              <w:jc w:val="left"/>
              <w:rPr>
                <w:rFonts w:ascii="宋体" w:eastAsia="宋体" w:hAnsi="宋体" w:cs="宋体"/>
                <w:sz w:val="18"/>
                <w:szCs w:val="18"/>
              </w:rPr>
            </w:pPr>
            <w:r>
              <w:rPr>
                <w:rFonts w:ascii="宋体" w:eastAsia="宋体" w:hAnsi="宋体" w:cs="宋体" w:hint="eastAsia"/>
                <w:sz w:val="18"/>
                <w:szCs w:val="18"/>
              </w:rPr>
              <w:t>见“课程实践主要内容一览表”</w:t>
            </w:r>
          </w:p>
        </w:tc>
        <w:tc>
          <w:tcPr>
            <w:tcW w:w="1559" w:type="dxa"/>
          </w:tcPr>
          <w:p w:rsidR="001A7B73" w:rsidRDefault="001A7B73">
            <w:pPr>
              <w:jc w:val="left"/>
              <w:rPr>
                <w:rFonts w:ascii="宋体" w:eastAsia="宋体" w:hAnsi="宋体" w:cs="宋体"/>
                <w:sz w:val="18"/>
                <w:szCs w:val="18"/>
              </w:rPr>
            </w:pPr>
          </w:p>
        </w:tc>
      </w:tr>
      <w:tr w:rsidR="001A7B73">
        <w:trPr>
          <w:trHeight w:val="240"/>
          <w:jc w:val="center"/>
        </w:trPr>
        <w:tc>
          <w:tcPr>
            <w:tcW w:w="992" w:type="dxa"/>
            <w:vMerge/>
          </w:tcPr>
          <w:p w:rsidR="001A7B73" w:rsidRDefault="001A7B73">
            <w:pPr>
              <w:jc w:val="left"/>
              <w:rPr>
                <w:rFonts w:ascii="宋体" w:eastAsia="宋体" w:hAnsi="宋体" w:cs="宋体"/>
                <w:sz w:val="18"/>
                <w:szCs w:val="18"/>
              </w:rPr>
            </w:pPr>
          </w:p>
        </w:tc>
        <w:tc>
          <w:tcPr>
            <w:tcW w:w="1559" w:type="dxa"/>
          </w:tcPr>
          <w:p w:rsidR="001A7B73" w:rsidRDefault="003B1694">
            <w:pPr>
              <w:jc w:val="left"/>
              <w:textAlignment w:val="center"/>
              <w:rPr>
                <w:rFonts w:ascii="宋体" w:eastAsia="宋体" w:hAnsi="宋体" w:cs="宋体"/>
                <w:sz w:val="18"/>
                <w:szCs w:val="18"/>
              </w:rPr>
            </w:pPr>
            <w:r>
              <w:rPr>
                <w:rFonts w:ascii="宋体" w:eastAsia="宋体" w:hAnsi="宋体" w:cs="宋体" w:hint="eastAsia"/>
                <w:sz w:val="18"/>
                <w:szCs w:val="18"/>
              </w:rPr>
              <w:t>军事训练</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 xml:space="preserve">第1学期。通过军事训练，使学生掌握基本的军事理论知识和军事技能，培养军人素质。  </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 xml:space="preserve">拥有坚强的意志力和行动力。  </w:t>
            </w:r>
          </w:p>
        </w:tc>
      </w:tr>
      <w:tr w:rsidR="001A7B73">
        <w:trPr>
          <w:trHeight w:val="255"/>
          <w:jc w:val="center"/>
        </w:trPr>
        <w:tc>
          <w:tcPr>
            <w:tcW w:w="992" w:type="dxa"/>
            <w:vMerge/>
          </w:tcPr>
          <w:p w:rsidR="001A7B73" w:rsidRDefault="001A7B73">
            <w:pPr>
              <w:jc w:val="left"/>
              <w:rPr>
                <w:rFonts w:ascii="宋体" w:eastAsia="宋体" w:hAnsi="宋体" w:cs="宋体"/>
                <w:sz w:val="18"/>
                <w:szCs w:val="18"/>
              </w:rPr>
            </w:pPr>
          </w:p>
        </w:tc>
        <w:tc>
          <w:tcPr>
            <w:tcW w:w="1559" w:type="dxa"/>
          </w:tcPr>
          <w:p w:rsidR="001A7B73" w:rsidRDefault="003B1694">
            <w:pPr>
              <w:jc w:val="left"/>
              <w:textAlignment w:val="center"/>
              <w:rPr>
                <w:rFonts w:ascii="宋体" w:eastAsia="宋体" w:hAnsi="宋体" w:cs="宋体"/>
                <w:sz w:val="18"/>
                <w:szCs w:val="18"/>
              </w:rPr>
            </w:pPr>
            <w:r>
              <w:rPr>
                <w:rFonts w:ascii="宋体" w:eastAsia="宋体" w:hAnsi="宋体" w:cs="宋体" w:hint="eastAsia"/>
                <w:sz w:val="18"/>
                <w:szCs w:val="18"/>
              </w:rPr>
              <w:t>劳动教育</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第1-5学期</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培养学生德智体美劳全面发展。</w:t>
            </w:r>
          </w:p>
        </w:tc>
      </w:tr>
      <w:tr w:rsidR="001A7B73">
        <w:trPr>
          <w:trHeight w:val="606"/>
          <w:jc w:val="center"/>
        </w:trPr>
        <w:tc>
          <w:tcPr>
            <w:tcW w:w="992" w:type="dxa"/>
            <w:vMerge w:val="restart"/>
          </w:tcPr>
          <w:p w:rsidR="001A7B73" w:rsidRDefault="001A7B73">
            <w:pPr>
              <w:jc w:val="left"/>
              <w:rPr>
                <w:rFonts w:ascii="宋体" w:eastAsia="宋体" w:hAnsi="宋体" w:cs="宋体"/>
                <w:sz w:val="18"/>
                <w:szCs w:val="18"/>
              </w:rPr>
            </w:pPr>
          </w:p>
          <w:p w:rsidR="001A7B73" w:rsidRDefault="003B1694">
            <w:pPr>
              <w:jc w:val="left"/>
              <w:rPr>
                <w:rFonts w:ascii="宋体" w:eastAsia="宋体" w:hAnsi="宋体" w:cs="宋体"/>
                <w:sz w:val="18"/>
                <w:szCs w:val="18"/>
              </w:rPr>
            </w:pPr>
            <w:r>
              <w:rPr>
                <w:rFonts w:ascii="宋体" w:eastAsia="宋体" w:hAnsi="宋体" w:cs="宋体" w:hint="eastAsia"/>
                <w:sz w:val="18"/>
                <w:szCs w:val="18"/>
              </w:rPr>
              <w:t>校外实践教学</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认知见习</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初步了解监所人民警察岗位工作流程，掌握岗位做工内容</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对监狱戒毒人民警察岗位有基本认知。</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社会调查</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关注社会热点，了解实时动态。</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锻炼分析判断力，提高知识面。</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顶岗实习及毕业论文</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监所管理综合实践、公文写作。</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能够独立处理监狱戒毒人民警察岗位基本业务。</w:t>
            </w:r>
          </w:p>
        </w:tc>
      </w:tr>
      <w:tr w:rsidR="001A7B73">
        <w:trPr>
          <w:trHeight w:val="606"/>
          <w:jc w:val="center"/>
        </w:trPr>
        <w:tc>
          <w:tcPr>
            <w:tcW w:w="992" w:type="dxa"/>
            <w:vMerge w:val="restart"/>
          </w:tcPr>
          <w:p w:rsidR="001A7B73" w:rsidRDefault="001A7B73">
            <w:pPr>
              <w:jc w:val="left"/>
              <w:rPr>
                <w:rFonts w:ascii="宋体" w:eastAsia="宋体" w:hAnsi="宋体" w:cs="宋体"/>
                <w:sz w:val="18"/>
                <w:szCs w:val="18"/>
              </w:rPr>
            </w:pPr>
          </w:p>
          <w:p w:rsidR="001A7B73" w:rsidRDefault="001A7B73">
            <w:pPr>
              <w:jc w:val="left"/>
              <w:rPr>
                <w:rFonts w:ascii="宋体" w:eastAsia="宋体" w:hAnsi="宋体" w:cs="宋体"/>
                <w:sz w:val="18"/>
                <w:szCs w:val="18"/>
              </w:rPr>
            </w:pPr>
          </w:p>
          <w:p w:rsidR="001A7B73" w:rsidRDefault="003B1694">
            <w:pPr>
              <w:jc w:val="left"/>
              <w:rPr>
                <w:rFonts w:ascii="宋体" w:eastAsia="宋体" w:hAnsi="宋体" w:cs="宋体"/>
                <w:sz w:val="18"/>
                <w:szCs w:val="18"/>
              </w:rPr>
            </w:pPr>
            <w:r>
              <w:rPr>
                <w:rFonts w:ascii="宋体" w:eastAsia="宋体" w:hAnsi="宋体" w:cs="宋体" w:hint="eastAsia"/>
                <w:sz w:val="18"/>
                <w:szCs w:val="18"/>
              </w:rPr>
              <w:t>课外教育项目</w:t>
            </w: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社会实践</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关注社会热点焦点，锻炼学生综合分析判断能力。</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具有良好的社会适应能力，具有团队合作意识。</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创新创业实践</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提升大学生创新创业能力，培养创新创业人才。</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具有创新创业知识和能力。</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劳动技能与素质拓展</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提高学生综合素质，培养劳动能力。</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具备基本的自我生活和劳动技能。</w:t>
            </w:r>
          </w:p>
        </w:tc>
      </w:tr>
      <w:tr w:rsidR="001A7B73">
        <w:trPr>
          <w:trHeight w:val="606"/>
          <w:jc w:val="center"/>
        </w:trPr>
        <w:tc>
          <w:tcPr>
            <w:tcW w:w="992" w:type="dxa"/>
            <w:vMerge/>
          </w:tcPr>
          <w:p w:rsidR="001A7B73" w:rsidRDefault="001A7B73">
            <w:pPr>
              <w:jc w:val="left"/>
              <w:rPr>
                <w:rFonts w:ascii="宋体" w:eastAsia="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体能训练与测试</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增强身体体能，提高学生运动能力。</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拥有健康体魄。</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pStyle w:val="ad"/>
              <w:spacing w:line="360" w:lineRule="atLeast"/>
              <w:rPr>
                <w:rFonts w:ascii="宋体" w:hAnsi="宋体" w:cs="宋体"/>
                <w:sz w:val="18"/>
                <w:szCs w:val="18"/>
              </w:rPr>
            </w:pPr>
            <w:r>
              <w:rPr>
                <w:rFonts w:ascii="宋体" w:hAnsi="宋体" w:cs="宋体" w:hint="eastAsia"/>
                <w:sz w:val="18"/>
                <w:szCs w:val="18"/>
              </w:rPr>
              <w:t>职业发展与就业实践</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关注学生发展规划，提升学生未来岗位适应能力。</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具有良好的职业发展规划。</w:t>
            </w:r>
          </w:p>
        </w:tc>
      </w:tr>
      <w:tr w:rsidR="001A7B73">
        <w:trPr>
          <w:jc w:val="center"/>
        </w:trPr>
        <w:tc>
          <w:tcPr>
            <w:tcW w:w="992" w:type="dxa"/>
            <w:vMerge/>
          </w:tcPr>
          <w:p w:rsidR="001A7B73" w:rsidRDefault="001A7B73">
            <w:pPr>
              <w:jc w:val="left"/>
              <w:rPr>
                <w:rFonts w:ascii="宋体" w:eastAsia="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A7B73" w:rsidRDefault="003B1694">
            <w:pPr>
              <w:widowControl/>
              <w:jc w:val="left"/>
              <w:textAlignment w:val="center"/>
              <w:rPr>
                <w:rFonts w:ascii="宋体" w:eastAsia="宋体" w:hAnsi="宋体" w:cs="宋体"/>
                <w:sz w:val="18"/>
                <w:szCs w:val="18"/>
              </w:rPr>
            </w:pPr>
            <w:r>
              <w:rPr>
                <w:rFonts w:ascii="宋体" w:eastAsia="宋体" w:hAnsi="宋体" w:cs="宋体" w:hint="eastAsia"/>
                <w:sz w:val="18"/>
                <w:szCs w:val="18"/>
              </w:rPr>
              <w:t>职业资格或技能等级证书</w:t>
            </w:r>
          </w:p>
        </w:tc>
        <w:tc>
          <w:tcPr>
            <w:tcW w:w="4140"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考取相关的各类职业资格或技能等级证书。</w:t>
            </w:r>
          </w:p>
        </w:tc>
        <w:tc>
          <w:tcPr>
            <w:tcW w:w="1559" w:type="dxa"/>
          </w:tcPr>
          <w:p w:rsidR="001A7B73" w:rsidRDefault="003B1694">
            <w:pPr>
              <w:jc w:val="left"/>
              <w:rPr>
                <w:rFonts w:ascii="宋体" w:eastAsia="宋体" w:hAnsi="宋体" w:cs="宋体"/>
                <w:sz w:val="18"/>
                <w:szCs w:val="18"/>
              </w:rPr>
            </w:pPr>
            <w:r>
              <w:rPr>
                <w:rFonts w:ascii="宋体" w:eastAsia="宋体" w:hAnsi="宋体" w:cs="宋体" w:hint="eastAsia"/>
                <w:sz w:val="18"/>
                <w:szCs w:val="18"/>
              </w:rPr>
              <w:t>考取教师资格证、计算机等级证书等相关资格证，掌握对应岗位技能。</w:t>
            </w: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（二）学时安排</w:t>
      </w:r>
    </w:p>
    <w:p w:rsidR="001A7B73" w:rsidRDefault="003B1694">
      <w:pPr>
        <w:ind w:firstLineChars="100" w:firstLine="211"/>
        <w:jc w:val="center"/>
        <w:rPr>
          <w:rFonts w:ascii="宋体" w:hAnsi="宋体"/>
          <w:b/>
          <w:bCs/>
          <w:szCs w:val="21"/>
        </w:rPr>
      </w:pPr>
      <w:r>
        <w:rPr>
          <w:rFonts w:ascii="宋体" w:hAnsi="宋体" w:hint="eastAsia"/>
          <w:b/>
          <w:bCs/>
          <w:szCs w:val="21"/>
        </w:rPr>
        <w:t>表7  行政执行专业学时表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5"/>
        <w:gridCol w:w="1854"/>
        <w:gridCol w:w="1854"/>
        <w:gridCol w:w="1553"/>
      </w:tblGrid>
      <w:tr w:rsidR="001A7B73">
        <w:trPr>
          <w:cantSplit/>
          <w:trHeight w:val="708"/>
          <w:jc w:val="center"/>
        </w:trPr>
        <w:tc>
          <w:tcPr>
            <w:tcW w:w="3665" w:type="dxa"/>
            <w:vAlign w:val="center"/>
          </w:tcPr>
          <w:p w:rsidR="001A7B73" w:rsidRDefault="003B1694">
            <w:pPr>
              <w:jc w:val="center"/>
              <w:rPr>
                <w:rFonts w:ascii="宋体" w:eastAsia="宋体" w:hAnsi="宋体" w:cs="宋体"/>
                <w:b/>
                <w:sz w:val="18"/>
                <w:szCs w:val="18"/>
              </w:rPr>
            </w:pPr>
            <w:r>
              <w:rPr>
                <w:rFonts w:ascii="宋体" w:eastAsia="宋体" w:hAnsi="宋体" w:cs="宋体" w:hint="eastAsia"/>
                <w:b/>
                <w:sz w:val="18"/>
                <w:szCs w:val="18"/>
              </w:rPr>
              <w:t>课程模块</w:t>
            </w:r>
          </w:p>
        </w:tc>
        <w:tc>
          <w:tcPr>
            <w:tcW w:w="1854" w:type="dxa"/>
            <w:vAlign w:val="center"/>
          </w:tcPr>
          <w:p w:rsidR="001A7B73" w:rsidRDefault="003B1694">
            <w:pPr>
              <w:jc w:val="center"/>
              <w:rPr>
                <w:rFonts w:ascii="宋体" w:eastAsia="宋体" w:hAnsi="宋体" w:cs="宋体"/>
                <w:b/>
                <w:sz w:val="18"/>
                <w:szCs w:val="18"/>
              </w:rPr>
            </w:pPr>
            <w:r>
              <w:rPr>
                <w:rFonts w:ascii="宋体" w:eastAsia="宋体" w:hAnsi="宋体" w:cs="宋体" w:hint="eastAsia"/>
                <w:b/>
                <w:sz w:val="18"/>
                <w:szCs w:val="18"/>
              </w:rPr>
              <w:t>课程门数</w:t>
            </w:r>
          </w:p>
        </w:tc>
        <w:tc>
          <w:tcPr>
            <w:tcW w:w="1854" w:type="dxa"/>
            <w:vAlign w:val="center"/>
          </w:tcPr>
          <w:p w:rsidR="001A7B73" w:rsidRDefault="003B1694">
            <w:pPr>
              <w:jc w:val="center"/>
              <w:rPr>
                <w:rFonts w:ascii="宋体" w:eastAsia="宋体" w:hAnsi="宋体" w:cs="宋体"/>
                <w:b/>
                <w:sz w:val="18"/>
                <w:szCs w:val="18"/>
              </w:rPr>
            </w:pPr>
            <w:r>
              <w:rPr>
                <w:rFonts w:ascii="宋体" w:eastAsia="宋体" w:hAnsi="宋体" w:cs="宋体" w:hint="eastAsia"/>
                <w:b/>
                <w:sz w:val="18"/>
                <w:szCs w:val="18"/>
              </w:rPr>
              <w:t>学时数</w:t>
            </w:r>
          </w:p>
        </w:tc>
        <w:tc>
          <w:tcPr>
            <w:tcW w:w="1553" w:type="dxa"/>
            <w:vAlign w:val="center"/>
          </w:tcPr>
          <w:p w:rsidR="001A7B73" w:rsidRDefault="003B1694">
            <w:pPr>
              <w:jc w:val="center"/>
              <w:rPr>
                <w:rFonts w:ascii="宋体" w:eastAsia="宋体" w:hAnsi="宋体" w:cs="宋体"/>
                <w:b/>
                <w:sz w:val="18"/>
                <w:szCs w:val="18"/>
              </w:rPr>
            </w:pPr>
            <w:r>
              <w:rPr>
                <w:rFonts w:ascii="宋体" w:eastAsia="宋体" w:hAnsi="宋体" w:cs="宋体" w:hint="eastAsia"/>
                <w:b/>
                <w:sz w:val="18"/>
                <w:szCs w:val="18"/>
              </w:rPr>
              <w:t>所占比例</w:t>
            </w:r>
          </w:p>
        </w:tc>
      </w:tr>
      <w:tr w:rsidR="001A7B73">
        <w:trPr>
          <w:cantSplit/>
          <w:trHeight w:hRule="exact" w:val="512"/>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公共基础课模块</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11</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518</w:t>
            </w:r>
          </w:p>
        </w:tc>
        <w:tc>
          <w:tcPr>
            <w:tcW w:w="1553"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21%</w:t>
            </w:r>
          </w:p>
        </w:tc>
      </w:tr>
      <w:tr w:rsidR="001A7B73">
        <w:trPr>
          <w:cantSplit/>
          <w:trHeight w:hRule="exact" w:val="512"/>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专业基础课模块</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13</w:t>
            </w:r>
          </w:p>
        </w:tc>
        <w:tc>
          <w:tcPr>
            <w:tcW w:w="1854" w:type="dxa"/>
            <w:vAlign w:val="center"/>
          </w:tcPr>
          <w:p w:rsidR="001A7B73" w:rsidRDefault="000575FC">
            <w:pPr>
              <w:jc w:val="center"/>
              <w:rPr>
                <w:rFonts w:ascii="宋体" w:eastAsia="宋体" w:hAnsi="宋体" w:cs="宋体"/>
                <w:sz w:val="18"/>
                <w:szCs w:val="18"/>
              </w:rPr>
            </w:pPr>
            <w:r>
              <w:rPr>
                <w:rFonts w:ascii="宋体" w:eastAsia="宋体" w:hAnsi="宋体" w:cs="宋体"/>
                <w:sz w:val="18"/>
                <w:szCs w:val="18"/>
              </w:rPr>
              <w:t>612</w:t>
            </w:r>
          </w:p>
        </w:tc>
        <w:tc>
          <w:tcPr>
            <w:tcW w:w="1553" w:type="dxa"/>
            <w:vAlign w:val="center"/>
          </w:tcPr>
          <w:p w:rsidR="001A7B73" w:rsidRDefault="003B1694" w:rsidP="000575FC">
            <w:pPr>
              <w:jc w:val="center"/>
              <w:rPr>
                <w:rFonts w:ascii="宋体" w:eastAsia="宋体" w:hAnsi="宋体" w:cs="宋体"/>
                <w:sz w:val="18"/>
                <w:szCs w:val="18"/>
              </w:rPr>
            </w:pPr>
            <w:r>
              <w:rPr>
                <w:rFonts w:ascii="宋体" w:eastAsia="宋体" w:hAnsi="宋体" w:cs="宋体" w:hint="eastAsia"/>
                <w:sz w:val="18"/>
                <w:szCs w:val="18"/>
              </w:rPr>
              <w:t>2</w:t>
            </w:r>
            <w:r w:rsidR="000575FC">
              <w:rPr>
                <w:rFonts w:ascii="宋体" w:eastAsia="宋体" w:hAnsi="宋体" w:cs="宋体"/>
                <w:sz w:val="18"/>
                <w:szCs w:val="18"/>
              </w:rPr>
              <w:t>4</w:t>
            </w:r>
            <w:r>
              <w:rPr>
                <w:rFonts w:ascii="宋体" w:eastAsia="宋体" w:hAnsi="宋体" w:cs="宋体" w:hint="eastAsia"/>
                <w:sz w:val="18"/>
                <w:szCs w:val="18"/>
              </w:rPr>
              <w:t>%</w:t>
            </w:r>
          </w:p>
        </w:tc>
      </w:tr>
      <w:tr w:rsidR="001A7B73">
        <w:trPr>
          <w:cantSplit/>
          <w:trHeight w:hRule="exact" w:val="438"/>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专业核心课模块</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8</w:t>
            </w:r>
          </w:p>
        </w:tc>
        <w:tc>
          <w:tcPr>
            <w:tcW w:w="1854" w:type="dxa"/>
            <w:vAlign w:val="center"/>
          </w:tcPr>
          <w:p w:rsidR="001A7B73" w:rsidRDefault="000575FC">
            <w:pPr>
              <w:jc w:val="center"/>
              <w:rPr>
                <w:rFonts w:ascii="宋体" w:eastAsia="宋体" w:hAnsi="宋体" w:cs="宋体"/>
                <w:sz w:val="18"/>
                <w:szCs w:val="18"/>
              </w:rPr>
            </w:pPr>
            <w:r>
              <w:rPr>
                <w:rFonts w:ascii="宋体" w:eastAsia="宋体" w:hAnsi="宋体" w:cs="宋体" w:hint="eastAsia"/>
                <w:sz w:val="18"/>
                <w:szCs w:val="18"/>
              </w:rPr>
              <w:t>450</w:t>
            </w:r>
          </w:p>
        </w:tc>
        <w:tc>
          <w:tcPr>
            <w:tcW w:w="1553" w:type="dxa"/>
            <w:vAlign w:val="center"/>
          </w:tcPr>
          <w:p w:rsidR="001A7B73" w:rsidRDefault="003B1694" w:rsidP="000575FC">
            <w:pPr>
              <w:jc w:val="center"/>
              <w:rPr>
                <w:rFonts w:ascii="宋体" w:eastAsia="宋体" w:hAnsi="宋体" w:cs="宋体"/>
                <w:sz w:val="18"/>
                <w:szCs w:val="18"/>
              </w:rPr>
            </w:pPr>
            <w:r>
              <w:rPr>
                <w:rFonts w:ascii="宋体" w:eastAsia="宋体" w:hAnsi="宋体" w:cs="宋体" w:hint="eastAsia"/>
                <w:sz w:val="18"/>
                <w:szCs w:val="18"/>
              </w:rPr>
              <w:t>1</w:t>
            </w:r>
            <w:r w:rsidR="000575FC">
              <w:rPr>
                <w:rFonts w:ascii="宋体" w:eastAsia="宋体" w:hAnsi="宋体" w:cs="宋体"/>
                <w:sz w:val="18"/>
                <w:szCs w:val="18"/>
              </w:rPr>
              <w:t>8</w:t>
            </w:r>
            <w:r>
              <w:rPr>
                <w:rFonts w:ascii="宋体" w:eastAsia="宋体" w:hAnsi="宋体" w:cs="宋体" w:hint="eastAsia"/>
                <w:sz w:val="18"/>
                <w:szCs w:val="18"/>
              </w:rPr>
              <w:t>%</w:t>
            </w:r>
          </w:p>
        </w:tc>
      </w:tr>
      <w:tr w:rsidR="001A7B73">
        <w:trPr>
          <w:cantSplit/>
          <w:trHeight w:hRule="exact" w:val="512"/>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专业选修课模块</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3</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108</w:t>
            </w:r>
          </w:p>
        </w:tc>
        <w:tc>
          <w:tcPr>
            <w:tcW w:w="1553"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w:t>
            </w:r>
          </w:p>
        </w:tc>
      </w:tr>
      <w:tr w:rsidR="001A7B73">
        <w:trPr>
          <w:cantSplit/>
          <w:trHeight w:hRule="exact" w:val="512"/>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专项实践课模块</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5</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864</w:t>
            </w:r>
          </w:p>
        </w:tc>
        <w:tc>
          <w:tcPr>
            <w:tcW w:w="1553" w:type="dxa"/>
            <w:vAlign w:val="center"/>
          </w:tcPr>
          <w:p w:rsidR="001A7B73" w:rsidRDefault="003B1694" w:rsidP="000575FC">
            <w:pPr>
              <w:jc w:val="center"/>
              <w:rPr>
                <w:rFonts w:ascii="宋体" w:eastAsia="宋体" w:hAnsi="宋体" w:cs="宋体"/>
                <w:sz w:val="18"/>
                <w:szCs w:val="18"/>
              </w:rPr>
            </w:pPr>
            <w:r>
              <w:rPr>
                <w:rFonts w:ascii="宋体" w:eastAsia="宋体" w:hAnsi="宋体" w:cs="宋体" w:hint="eastAsia"/>
                <w:sz w:val="18"/>
                <w:szCs w:val="18"/>
              </w:rPr>
              <w:t>3</w:t>
            </w:r>
            <w:r w:rsidR="000575FC">
              <w:rPr>
                <w:rFonts w:ascii="宋体" w:eastAsia="宋体" w:hAnsi="宋体" w:cs="宋体"/>
                <w:sz w:val="18"/>
                <w:szCs w:val="18"/>
              </w:rPr>
              <w:t>3</w:t>
            </w:r>
            <w:r>
              <w:rPr>
                <w:rFonts w:ascii="宋体" w:eastAsia="宋体" w:hAnsi="宋体" w:cs="宋体" w:hint="eastAsia"/>
                <w:sz w:val="18"/>
                <w:szCs w:val="18"/>
              </w:rPr>
              <w:t>%</w:t>
            </w:r>
          </w:p>
        </w:tc>
      </w:tr>
      <w:tr w:rsidR="001A7B73">
        <w:trPr>
          <w:cantSplit/>
          <w:trHeight w:hRule="exact" w:val="670"/>
          <w:jc w:val="center"/>
        </w:trPr>
        <w:tc>
          <w:tcPr>
            <w:tcW w:w="3665"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总  计</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40</w:t>
            </w:r>
          </w:p>
        </w:tc>
        <w:tc>
          <w:tcPr>
            <w:tcW w:w="1854"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2510</w:t>
            </w:r>
          </w:p>
        </w:tc>
        <w:tc>
          <w:tcPr>
            <w:tcW w:w="1553" w:type="dxa"/>
            <w:vAlign w:val="center"/>
          </w:tcPr>
          <w:p w:rsidR="001A7B73" w:rsidRDefault="003B1694">
            <w:pPr>
              <w:jc w:val="center"/>
              <w:rPr>
                <w:rFonts w:ascii="宋体" w:eastAsia="宋体" w:hAnsi="宋体" w:cs="宋体"/>
                <w:sz w:val="18"/>
                <w:szCs w:val="18"/>
              </w:rPr>
            </w:pPr>
            <w:r>
              <w:rPr>
                <w:rFonts w:ascii="宋体" w:eastAsia="宋体" w:hAnsi="宋体" w:cs="宋体" w:hint="eastAsia"/>
                <w:sz w:val="18"/>
                <w:szCs w:val="18"/>
              </w:rPr>
              <w:t>100%</w:t>
            </w: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0575FC" w:rsidRDefault="000575FC">
      <w:pPr>
        <w:ind w:firstLineChars="100" w:firstLine="211"/>
        <w:jc w:val="center"/>
        <w:rPr>
          <w:rFonts w:ascii="宋体" w:hAnsi="宋体"/>
          <w:b/>
          <w:bCs/>
          <w:szCs w:val="21"/>
        </w:rPr>
      </w:pPr>
    </w:p>
    <w:p w:rsidR="000575FC" w:rsidRDefault="000575FC">
      <w:pPr>
        <w:ind w:firstLineChars="100" w:firstLine="211"/>
        <w:jc w:val="center"/>
        <w:rPr>
          <w:rFonts w:ascii="宋体" w:hAnsi="宋体"/>
          <w:b/>
          <w:bCs/>
          <w:szCs w:val="21"/>
        </w:rPr>
      </w:pPr>
    </w:p>
    <w:p w:rsidR="001A7B73" w:rsidRDefault="003B1694">
      <w:pPr>
        <w:ind w:firstLineChars="100" w:firstLine="211"/>
        <w:jc w:val="center"/>
        <w:rPr>
          <w:rFonts w:ascii="宋体" w:hAnsi="宋体"/>
          <w:b/>
          <w:bCs/>
          <w:szCs w:val="21"/>
        </w:rPr>
      </w:pPr>
      <w:r>
        <w:rPr>
          <w:rFonts w:ascii="宋体" w:hAnsi="宋体" w:hint="eastAsia"/>
          <w:b/>
          <w:bCs/>
          <w:szCs w:val="21"/>
        </w:rPr>
        <w:t>表8  行政执行专业理论教学与实践教学学时比例表</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104"/>
        <w:gridCol w:w="1930"/>
        <w:gridCol w:w="2160"/>
        <w:gridCol w:w="1980"/>
      </w:tblGrid>
      <w:tr w:rsidR="001A7B73">
        <w:trPr>
          <w:trHeight w:hRule="exact" w:val="680"/>
        </w:trPr>
        <w:tc>
          <w:tcPr>
            <w:tcW w:w="2930" w:type="dxa"/>
            <w:gridSpan w:val="2"/>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项目</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学时数</w:t>
            </w:r>
          </w:p>
        </w:tc>
        <w:tc>
          <w:tcPr>
            <w:tcW w:w="2160"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占总学时的比例</w:t>
            </w:r>
          </w:p>
        </w:tc>
        <w:tc>
          <w:tcPr>
            <w:tcW w:w="1980"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
                <w:bCs/>
                <w:sz w:val="18"/>
                <w:szCs w:val="18"/>
              </w:rPr>
            </w:pPr>
            <w:r>
              <w:rPr>
                <w:rFonts w:ascii="宋体" w:eastAsia="宋体" w:hAnsi="宋体" w:cs="宋体" w:hint="eastAsia"/>
                <w:b/>
                <w:bCs/>
                <w:sz w:val="18"/>
                <w:szCs w:val="18"/>
              </w:rPr>
              <w:t>备注</w:t>
            </w:r>
          </w:p>
        </w:tc>
      </w:tr>
      <w:tr w:rsidR="001A7B73">
        <w:trPr>
          <w:trHeight w:hRule="exact" w:val="680"/>
        </w:trPr>
        <w:tc>
          <w:tcPr>
            <w:tcW w:w="2930" w:type="dxa"/>
            <w:gridSpan w:val="2"/>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lastRenderedPageBreak/>
              <w:t>理论教学时数</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3B1694" w:rsidP="000575FC">
            <w:pPr>
              <w:jc w:val="center"/>
              <w:rPr>
                <w:rFonts w:ascii="宋体" w:eastAsia="宋体" w:hAnsi="宋体" w:cs="宋体"/>
                <w:bCs/>
                <w:sz w:val="18"/>
                <w:szCs w:val="18"/>
              </w:rPr>
            </w:pPr>
            <w:r>
              <w:rPr>
                <w:rFonts w:ascii="宋体" w:eastAsia="宋体" w:hAnsi="宋体" w:cs="宋体" w:hint="eastAsia"/>
                <w:bCs/>
                <w:sz w:val="18"/>
                <w:szCs w:val="18"/>
              </w:rPr>
              <w:t>102</w:t>
            </w:r>
            <w:r w:rsidR="000575FC">
              <w:rPr>
                <w:rFonts w:ascii="宋体" w:eastAsia="宋体" w:hAnsi="宋体" w:cs="宋体"/>
                <w:bCs/>
                <w:sz w:val="18"/>
                <w:szCs w:val="18"/>
              </w:rPr>
              <w:t>9</w:t>
            </w:r>
          </w:p>
        </w:tc>
        <w:tc>
          <w:tcPr>
            <w:tcW w:w="2160" w:type="dxa"/>
            <w:tcBorders>
              <w:top w:val="single" w:sz="4" w:space="0" w:color="auto"/>
              <w:left w:val="single" w:sz="4" w:space="0" w:color="auto"/>
              <w:bottom w:val="single" w:sz="4" w:space="0" w:color="auto"/>
              <w:right w:val="single" w:sz="4" w:space="0" w:color="auto"/>
            </w:tcBorders>
            <w:vAlign w:val="center"/>
          </w:tcPr>
          <w:p w:rsidR="001A7B73" w:rsidRDefault="003B1694" w:rsidP="000575FC">
            <w:pPr>
              <w:jc w:val="center"/>
              <w:rPr>
                <w:rFonts w:ascii="宋体" w:eastAsia="宋体" w:hAnsi="宋体" w:cs="宋体"/>
                <w:bCs/>
                <w:sz w:val="18"/>
                <w:szCs w:val="18"/>
              </w:rPr>
            </w:pPr>
            <w:r>
              <w:rPr>
                <w:rFonts w:ascii="宋体" w:eastAsia="宋体" w:hAnsi="宋体" w:cs="宋体" w:hint="eastAsia"/>
                <w:bCs/>
                <w:sz w:val="18"/>
                <w:szCs w:val="18"/>
              </w:rPr>
              <w:t>40.</w:t>
            </w:r>
            <w:r w:rsidR="000575FC">
              <w:rPr>
                <w:rFonts w:ascii="宋体" w:eastAsia="宋体" w:hAnsi="宋体" w:cs="宋体"/>
                <w:bCs/>
                <w:sz w:val="18"/>
                <w:szCs w:val="18"/>
              </w:rPr>
              <w:t>9</w:t>
            </w:r>
            <w:r>
              <w:rPr>
                <w:rFonts w:ascii="宋体" w:eastAsia="宋体" w:hAnsi="宋体" w:cs="宋体" w:hint="eastAsia"/>
                <w:bCs/>
                <w:sz w:val="18"/>
                <w:szCs w:val="18"/>
              </w:rPr>
              <w:t>%</w:t>
            </w:r>
          </w:p>
        </w:tc>
        <w:tc>
          <w:tcPr>
            <w:tcW w:w="1980" w:type="dxa"/>
            <w:tcBorders>
              <w:top w:val="single" w:sz="4" w:space="0" w:color="auto"/>
              <w:left w:val="single" w:sz="4" w:space="0" w:color="auto"/>
              <w:bottom w:val="single" w:sz="4" w:space="0" w:color="auto"/>
              <w:right w:val="single" w:sz="4" w:space="0" w:color="auto"/>
            </w:tcBorders>
            <w:vAlign w:val="center"/>
          </w:tcPr>
          <w:p w:rsidR="001A7B73" w:rsidRDefault="001A7B73">
            <w:pPr>
              <w:jc w:val="center"/>
              <w:rPr>
                <w:rFonts w:ascii="宋体" w:eastAsia="宋体" w:hAnsi="宋体" w:cs="宋体"/>
                <w:bCs/>
                <w:sz w:val="18"/>
                <w:szCs w:val="18"/>
              </w:rPr>
            </w:pPr>
          </w:p>
        </w:tc>
      </w:tr>
      <w:tr w:rsidR="001A7B73">
        <w:trPr>
          <w:trHeight w:val="516"/>
        </w:trPr>
        <w:tc>
          <w:tcPr>
            <w:tcW w:w="826" w:type="dxa"/>
            <w:vMerge w:val="restart"/>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实践教学时数</w:t>
            </w:r>
          </w:p>
        </w:tc>
        <w:tc>
          <w:tcPr>
            <w:tcW w:w="2104"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实践、实验课</w:t>
            </w:r>
          </w:p>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学时数</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0575FC">
            <w:pPr>
              <w:jc w:val="center"/>
              <w:rPr>
                <w:rFonts w:ascii="宋体" w:eastAsia="宋体" w:hAnsi="宋体" w:cs="宋体"/>
                <w:bCs/>
                <w:sz w:val="18"/>
                <w:szCs w:val="18"/>
              </w:rPr>
            </w:pPr>
            <w:r>
              <w:rPr>
                <w:rFonts w:ascii="宋体" w:eastAsia="宋体" w:hAnsi="宋体" w:cs="宋体"/>
                <w:bCs/>
                <w:sz w:val="18"/>
                <w:szCs w:val="18"/>
              </w:rPr>
              <w:t>715</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1A7B73" w:rsidRDefault="003B1694" w:rsidP="000575FC">
            <w:pPr>
              <w:jc w:val="center"/>
              <w:rPr>
                <w:rFonts w:ascii="宋体" w:eastAsia="宋体" w:hAnsi="宋体" w:cs="宋体"/>
                <w:bCs/>
                <w:sz w:val="18"/>
                <w:szCs w:val="18"/>
              </w:rPr>
            </w:pPr>
            <w:r>
              <w:rPr>
                <w:rFonts w:ascii="宋体" w:eastAsia="宋体" w:hAnsi="宋体" w:cs="宋体" w:hint="eastAsia"/>
                <w:bCs/>
                <w:sz w:val="18"/>
                <w:szCs w:val="18"/>
              </w:rPr>
              <w:t>59.</w:t>
            </w:r>
            <w:r w:rsidR="000575FC">
              <w:rPr>
                <w:rFonts w:ascii="宋体" w:eastAsia="宋体" w:hAnsi="宋体" w:cs="宋体"/>
                <w:bCs/>
                <w:sz w:val="18"/>
                <w:szCs w:val="18"/>
              </w:rPr>
              <w:t>1</w:t>
            </w:r>
            <w:r>
              <w:rPr>
                <w:rFonts w:ascii="宋体" w:eastAsia="宋体" w:hAnsi="宋体" w:cs="宋体" w:hint="eastAsia"/>
                <w:bCs/>
                <w:sz w:val="18"/>
                <w:szCs w:val="18"/>
              </w:rPr>
              <w:t>%</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1A7B73" w:rsidRDefault="001A7B73">
            <w:pPr>
              <w:jc w:val="center"/>
              <w:rPr>
                <w:rFonts w:ascii="宋体" w:eastAsia="宋体" w:hAnsi="宋体" w:cs="宋体"/>
                <w:bCs/>
                <w:sz w:val="18"/>
                <w:szCs w:val="18"/>
              </w:rPr>
            </w:pPr>
          </w:p>
        </w:tc>
      </w:tr>
      <w:tr w:rsidR="001A7B73">
        <w:trPr>
          <w:trHeight w:val="529"/>
        </w:trPr>
        <w:tc>
          <w:tcPr>
            <w:tcW w:w="826"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c>
          <w:tcPr>
            <w:tcW w:w="2104"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专项实践课学时数（军事训练、劳动教育、</w:t>
            </w:r>
            <w:r>
              <w:rPr>
                <w:rFonts w:ascii="宋体" w:eastAsia="宋体" w:hAnsi="宋体" w:cs="宋体" w:hint="eastAsia"/>
                <w:sz w:val="18"/>
                <w:szCs w:val="18"/>
              </w:rPr>
              <w:t>认知见习、社会调查、顶岗实习及毕业论文等</w:t>
            </w:r>
            <w:r>
              <w:rPr>
                <w:rFonts w:ascii="宋体" w:eastAsia="宋体" w:hAnsi="宋体" w:cs="宋体" w:hint="eastAsia"/>
                <w:bCs/>
                <w:sz w:val="18"/>
                <w:szCs w:val="18"/>
              </w:rPr>
              <w:t>）</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0575FC">
            <w:pPr>
              <w:jc w:val="center"/>
              <w:rPr>
                <w:rFonts w:ascii="宋体" w:eastAsia="宋体" w:hAnsi="宋体" w:cs="宋体"/>
                <w:bCs/>
                <w:sz w:val="18"/>
                <w:szCs w:val="18"/>
              </w:rPr>
            </w:pPr>
            <w:r>
              <w:rPr>
                <w:rFonts w:ascii="宋体" w:eastAsia="宋体" w:hAnsi="宋体" w:cs="宋体"/>
                <w:bCs/>
                <w:sz w:val="18"/>
                <w:szCs w:val="18"/>
              </w:rPr>
              <w:t>772</w:t>
            </w:r>
          </w:p>
        </w:tc>
        <w:tc>
          <w:tcPr>
            <w:tcW w:w="2160"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r>
      <w:tr w:rsidR="001A7B73">
        <w:trPr>
          <w:trHeight w:val="585"/>
        </w:trPr>
        <w:tc>
          <w:tcPr>
            <w:tcW w:w="826"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c>
          <w:tcPr>
            <w:tcW w:w="2104"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合计</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1487</w:t>
            </w:r>
          </w:p>
        </w:tc>
        <w:tc>
          <w:tcPr>
            <w:tcW w:w="2160"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A7B73" w:rsidRDefault="001A7B73">
            <w:pPr>
              <w:widowControl/>
              <w:jc w:val="left"/>
              <w:rPr>
                <w:rFonts w:ascii="宋体" w:eastAsia="宋体" w:hAnsi="宋体" w:cs="宋体"/>
                <w:bCs/>
                <w:sz w:val="18"/>
                <w:szCs w:val="18"/>
              </w:rPr>
            </w:pPr>
          </w:p>
        </w:tc>
      </w:tr>
      <w:tr w:rsidR="001A7B73">
        <w:trPr>
          <w:trHeight w:hRule="exact" w:val="680"/>
        </w:trPr>
        <w:tc>
          <w:tcPr>
            <w:tcW w:w="2930" w:type="dxa"/>
            <w:gridSpan w:val="2"/>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bCs/>
                <w:sz w:val="18"/>
                <w:szCs w:val="18"/>
              </w:rPr>
              <w:t>总学时</w:t>
            </w:r>
          </w:p>
        </w:tc>
        <w:tc>
          <w:tcPr>
            <w:tcW w:w="1930" w:type="dxa"/>
            <w:tcBorders>
              <w:top w:val="single" w:sz="4" w:space="0" w:color="auto"/>
              <w:left w:val="single" w:sz="4" w:space="0" w:color="auto"/>
              <w:bottom w:val="single" w:sz="4" w:space="0" w:color="auto"/>
              <w:right w:val="single" w:sz="4" w:space="0" w:color="auto"/>
            </w:tcBorders>
            <w:vAlign w:val="center"/>
          </w:tcPr>
          <w:p w:rsidR="001A7B73" w:rsidRDefault="003B1694" w:rsidP="000575FC">
            <w:pPr>
              <w:jc w:val="center"/>
              <w:rPr>
                <w:rFonts w:ascii="宋体" w:eastAsia="宋体" w:hAnsi="宋体" w:cs="宋体"/>
                <w:bCs/>
                <w:sz w:val="18"/>
                <w:szCs w:val="18"/>
              </w:rPr>
            </w:pPr>
            <w:r>
              <w:rPr>
                <w:rFonts w:ascii="宋体" w:eastAsia="宋体" w:hAnsi="宋体" w:cs="宋体" w:hint="eastAsia"/>
                <w:bCs/>
                <w:sz w:val="18"/>
                <w:szCs w:val="18"/>
              </w:rPr>
              <w:t>251</w:t>
            </w:r>
            <w:r w:rsidR="000575FC">
              <w:rPr>
                <w:rFonts w:ascii="宋体" w:eastAsia="宋体" w:hAnsi="宋体" w:cs="宋体"/>
                <w:bCs/>
                <w:sz w:val="18"/>
                <w:szCs w:val="18"/>
              </w:rPr>
              <w:t>6</w:t>
            </w:r>
          </w:p>
        </w:tc>
        <w:tc>
          <w:tcPr>
            <w:tcW w:w="2160" w:type="dxa"/>
            <w:tcBorders>
              <w:top w:val="single" w:sz="4" w:space="0" w:color="auto"/>
              <w:left w:val="single" w:sz="4" w:space="0" w:color="auto"/>
              <w:bottom w:val="single" w:sz="4" w:space="0" w:color="auto"/>
              <w:right w:val="single" w:sz="4" w:space="0" w:color="auto"/>
            </w:tcBorders>
            <w:vAlign w:val="center"/>
          </w:tcPr>
          <w:p w:rsidR="001A7B73" w:rsidRDefault="003B1694">
            <w:pPr>
              <w:jc w:val="center"/>
              <w:rPr>
                <w:rFonts w:ascii="宋体" w:eastAsia="宋体" w:hAnsi="宋体" w:cs="宋体"/>
                <w:bCs/>
                <w:sz w:val="18"/>
                <w:szCs w:val="18"/>
              </w:rPr>
            </w:pPr>
            <w:r>
              <w:rPr>
                <w:rFonts w:ascii="宋体" w:eastAsia="宋体" w:hAnsi="宋体" w:cs="宋体" w:hint="eastAsia"/>
                <w:sz w:val="18"/>
                <w:szCs w:val="18"/>
              </w:rPr>
              <w:t>100%</w:t>
            </w:r>
          </w:p>
        </w:tc>
        <w:tc>
          <w:tcPr>
            <w:tcW w:w="1980" w:type="dxa"/>
            <w:tcBorders>
              <w:top w:val="single" w:sz="4" w:space="0" w:color="auto"/>
              <w:left w:val="single" w:sz="4" w:space="0" w:color="auto"/>
              <w:bottom w:val="single" w:sz="4" w:space="0" w:color="auto"/>
              <w:right w:val="single" w:sz="4" w:space="0" w:color="auto"/>
            </w:tcBorders>
            <w:vAlign w:val="center"/>
          </w:tcPr>
          <w:p w:rsidR="001A7B73" w:rsidRDefault="001A7B73">
            <w:pPr>
              <w:jc w:val="center"/>
              <w:rPr>
                <w:rFonts w:ascii="宋体" w:eastAsia="宋体" w:hAnsi="宋体" w:cs="宋体"/>
                <w:bCs/>
                <w:sz w:val="18"/>
                <w:szCs w:val="18"/>
              </w:rPr>
            </w:pPr>
          </w:p>
        </w:tc>
      </w:tr>
    </w:tbl>
    <w:p w:rsidR="001A7B73" w:rsidRDefault="003B1694">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t>八、实施保障</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（一）师资队伍</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行政执行专业师资团队包括专任教师和兼职教师共计11名，其中校内专任教师7人，行业兼职教师3人。校内专任教师中，双师</w:t>
      </w:r>
      <w:proofErr w:type="gramStart"/>
      <w:r>
        <w:rPr>
          <w:rFonts w:ascii="宋体" w:eastAsia="宋体" w:hAnsi="宋体" w:cs="Times New Roman" w:hint="eastAsia"/>
          <w:szCs w:val="21"/>
        </w:rPr>
        <w:t>型教师</w:t>
      </w:r>
      <w:proofErr w:type="gramEnd"/>
      <w:r>
        <w:rPr>
          <w:rFonts w:ascii="宋体" w:eastAsia="宋体" w:hAnsi="宋体" w:cs="Times New Roman" w:hint="eastAsia"/>
          <w:szCs w:val="21"/>
        </w:rPr>
        <w:t>5人，教授1名，讲师3名，助教3名；具有博士学位者1名，硕士学位者4人。专业结构上，涵盖心理学、医学、法学、</w:t>
      </w:r>
      <w:proofErr w:type="gramStart"/>
      <w:r>
        <w:rPr>
          <w:rFonts w:ascii="宋体" w:eastAsia="宋体" w:hAnsi="宋体" w:cs="Times New Roman" w:hint="eastAsia"/>
          <w:szCs w:val="21"/>
        </w:rPr>
        <w:t>禁毒学</w:t>
      </w:r>
      <w:proofErr w:type="gramEnd"/>
      <w:r>
        <w:rPr>
          <w:rFonts w:ascii="宋体" w:eastAsia="宋体" w:hAnsi="宋体" w:cs="Times New Roman" w:hint="eastAsia"/>
          <w:szCs w:val="21"/>
        </w:rPr>
        <w:t>等领域，行政执行专业教学团队具有较为合理的职称结构、学历结构、年龄结构和专业结构。</w:t>
      </w:r>
    </w:p>
    <w:p w:rsidR="001A7B73" w:rsidRDefault="001A7B73">
      <w:pPr>
        <w:ind w:firstLineChars="100" w:firstLine="211"/>
        <w:jc w:val="center"/>
        <w:rPr>
          <w:rFonts w:ascii="宋体" w:hAnsi="宋体"/>
          <w:b/>
          <w:bCs/>
          <w:szCs w:val="21"/>
        </w:rPr>
      </w:pPr>
    </w:p>
    <w:p w:rsidR="001A7B73" w:rsidRDefault="003B1694">
      <w:pPr>
        <w:ind w:firstLineChars="100" w:firstLine="211"/>
        <w:jc w:val="center"/>
        <w:rPr>
          <w:rFonts w:ascii="宋体" w:hAnsi="宋体"/>
          <w:b/>
          <w:bCs/>
          <w:szCs w:val="21"/>
        </w:rPr>
      </w:pPr>
      <w:r>
        <w:rPr>
          <w:rFonts w:ascii="宋体" w:hAnsi="宋体" w:hint="eastAsia"/>
          <w:b/>
          <w:bCs/>
          <w:szCs w:val="21"/>
        </w:rPr>
        <w:t>表9  行政执行师资队伍一览表</w:t>
      </w:r>
    </w:p>
    <w:tbl>
      <w:tblPr>
        <w:tblW w:w="10196" w:type="dxa"/>
        <w:jc w:val="center"/>
        <w:tblLayout w:type="fixed"/>
        <w:tblLook w:val="04A0" w:firstRow="1" w:lastRow="0" w:firstColumn="1" w:lastColumn="0" w:noHBand="0" w:noVBand="1"/>
      </w:tblPr>
      <w:tblGrid>
        <w:gridCol w:w="1265"/>
        <w:gridCol w:w="2041"/>
        <w:gridCol w:w="1026"/>
        <w:gridCol w:w="1135"/>
        <w:gridCol w:w="2136"/>
        <w:gridCol w:w="2593"/>
      </w:tblGrid>
      <w:tr w:rsidR="001A7B73">
        <w:trPr>
          <w:trHeight w:val="770"/>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姓名</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职务/职称</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专业/学科</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专职教师或</w:t>
            </w:r>
          </w:p>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企业导师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工作部门（单位）</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教学领域</w:t>
            </w:r>
          </w:p>
        </w:tc>
      </w:tr>
      <w:tr w:rsidR="001A7B73">
        <w:trPr>
          <w:trHeight w:val="530"/>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刘靖华</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系主任/教授</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行政法与行政诉讼法</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宋志洁</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党总支副书记/讲师</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法学基础理论</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徐东晖</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教师/讲师</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民法原理与实务</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葛之蕤</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教师/讲师</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强制隔离场所安全管理</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冯素丽</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教研室主任/助教</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proofErr w:type="gramStart"/>
            <w:r>
              <w:rPr>
                <w:rFonts w:ascii="宋体" w:eastAsia="宋体" w:hAnsi="宋体" w:cs="宋体" w:hint="eastAsia"/>
                <w:sz w:val="18"/>
                <w:szCs w:val="18"/>
              </w:rPr>
              <w:t>禁毒学</w:t>
            </w:r>
            <w:proofErr w:type="gramEnd"/>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强制隔离戒毒所执法管理</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邵执玉</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教师/助教</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心理学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心理学基础</w:t>
            </w:r>
          </w:p>
        </w:tc>
      </w:tr>
      <w:tr w:rsidR="001A7B73">
        <w:trPr>
          <w:trHeight w:val="419"/>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解国雄</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教师/助教</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医学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专职教师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安徽警官职业学院</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戒毒成瘾诊断</w:t>
            </w:r>
            <w:proofErr w:type="gramStart"/>
            <w:r>
              <w:rPr>
                <w:rFonts w:ascii="宋体" w:eastAsia="宋体" w:hAnsi="宋体" w:cs="宋体" w:hint="eastAsia"/>
                <w:sz w:val="18"/>
                <w:szCs w:val="18"/>
              </w:rPr>
              <w:t>与戒治技术</w:t>
            </w:r>
            <w:proofErr w:type="gramEnd"/>
          </w:p>
        </w:tc>
      </w:tr>
      <w:tr w:rsidR="001A7B73">
        <w:trPr>
          <w:trHeight w:val="724"/>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郑小普</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副科</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法学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企业导师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安徽省女子强制隔离戒毒所</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强制隔离场所文书制作</w:t>
            </w:r>
          </w:p>
        </w:tc>
      </w:tr>
      <w:tr w:rsidR="001A7B73">
        <w:trPr>
          <w:trHeight w:val="724"/>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proofErr w:type="gramStart"/>
            <w:r>
              <w:rPr>
                <w:rFonts w:ascii="宋体" w:eastAsia="宋体" w:hAnsi="宋体" w:cs="宋体" w:hint="eastAsia"/>
                <w:sz w:val="18"/>
                <w:szCs w:val="18"/>
              </w:rPr>
              <w:t>吴蓉</w:t>
            </w:r>
            <w:proofErr w:type="gramEnd"/>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正科</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心理学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企业导师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安徽省女子强制隔离戒毒所</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戒毒人员心理咨询与矫治</w:t>
            </w:r>
          </w:p>
        </w:tc>
      </w:tr>
      <w:tr w:rsidR="001A7B73">
        <w:trPr>
          <w:trHeight w:val="724"/>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lastRenderedPageBreak/>
              <w:t>王晨琛</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副科</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医学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企业导师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安徽省女子强制隔离戒毒所</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吸毒人员急救护理技术</w:t>
            </w:r>
          </w:p>
        </w:tc>
      </w:tr>
      <w:tr w:rsidR="001A7B73">
        <w:trPr>
          <w:trHeight w:val="744"/>
          <w:jc w:val="center"/>
        </w:trPr>
        <w:tc>
          <w:tcPr>
            <w:tcW w:w="126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right"/>
              <w:rPr>
                <w:rFonts w:ascii="宋体" w:eastAsia="宋体" w:hAnsi="宋体" w:cs="宋体"/>
                <w:sz w:val="18"/>
                <w:szCs w:val="18"/>
              </w:rPr>
            </w:pPr>
            <w:r>
              <w:rPr>
                <w:rFonts w:ascii="宋体" w:eastAsia="宋体" w:hAnsi="宋体" w:cs="宋体" w:hint="eastAsia"/>
                <w:sz w:val="18"/>
                <w:szCs w:val="18"/>
              </w:rPr>
              <w:t>张长虹</w:t>
            </w:r>
          </w:p>
        </w:tc>
        <w:tc>
          <w:tcPr>
            <w:tcW w:w="2041"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正科</w:t>
            </w:r>
          </w:p>
        </w:tc>
        <w:tc>
          <w:tcPr>
            <w:tcW w:w="102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教育学</w:t>
            </w:r>
          </w:p>
        </w:tc>
        <w:tc>
          <w:tcPr>
            <w:tcW w:w="1135"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企业导师</w:t>
            </w:r>
          </w:p>
        </w:tc>
        <w:tc>
          <w:tcPr>
            <w:tcW w:w="2136"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安徽省女子强制隔离戒毒所</w:t>
            </w:r>
          </w:p>
        </w:tc>
        <w:tc>
          <w:tcPr>
            <w:tcW w:w="2593" w:type="dxa"/>
            <w:tcBorders>
              <w:top w:val="single" w:sz="4" w:space="0" w:color="auto"/>
              <w:left w:val="single" w:sz="4" w:space="0" w:color="auto"/>
              <w:bottom w:val="single" w:sz="4" w:space="0" w:color="auto"/>
              <w:right w:val="single" w:sz="4" w:space="0" w:color="auto"/>
            </w:tcBorders>
            <w:vAlign w:val="center"/>
          </w:tcPr>
          <w:p w:rsidR="001A7B73" w:rsidRDefault="003B1694">
            <w:pPr>
              <w:spacing w:before="48" w:after="48"/>
              <w:jc w:val="center"/>
              <w:rPr>
                <w:rFonts w:ascii="宋体" w:eastAsia="宋体" w:hAnsi="宋体" w:cs="宋体"/>
                <w:sz w:val="18"/>
                <w:szCs w:val="18"/>
              </w:rPr>
            </w:pPr>
            <w:r>
              <w:rPr>
                <w:rFonts w:ascii="宋体" w:eastAsia="宋体" w:hAnsi="宋体" w:cs="宋体" w:hint="eastAsia"/>
                <w:sz w:val="18"/>
                <w:szCs w:val="18"/>
              </w:rPr>
              <w:t>实习实</w:t>
            </w:r>
            <w:proofErr w:type="gramStart"/>
            <w:r>
              <w:rPr>
                <w:rFonts w:ascii="宋体" w:eastAsia="宋体" w:hAnsi="宋体" w:cs="宋体" w:hint="eastAsia"/>
                <w:sz w:val="18"/>
                <w:szCs w:val="18"/>
              </w:rPr>
              <w:t>训指导</w:t>
            </w:r>
            <w:proofErr w:type="gramEnd"/>
          </w:p>
        </w:tc>
      </w:tr>
    </w:tbl>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（二）教学设施</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主要包括能够满足正常的课程教学、实训实习所必需的专业教室、实训室、实训基地等。</w:t>
      </w:r>
    </w:p>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1.专业教室基本条件</w:t>
      </w:r>
    </w:p>
    <w:p w:rsidR="001A7B73" w:rsidRDefault="003B1694">
      <w:pPr>
        <w:adjustRightInd w:val="0"/>
        <w:spacing w:line="288" w:lineRule="auto"/>
        <w:ind w:firstLineChars="200" w:firstLine="420"/>
        <w:rPr>
          <w:rFonts w:asciiTheme="minorEastAsia" w:hAnsiTheme="minorEastAsia" w:cs="仿宋"/>
          <w:b/>
          <w:bCs/>
          <w:color w:val="000000"/>
          <w:sz w:val="30"/>
          <w:szCs w:val="30"/>
          <w:shd w:val="clear" w:color="auto" w:fill="FEFEFE"/>
        </w:rPr>
      </w:pPr>
      <w:r>
        <w:rPr>
          <w:rFonts w:ascii="宋体" w:eastAsia="宋体" w:hAnsi="宋体" w:cs="Times New Roman" w:hint="eastAsia"/>
          <w:szCs w:val="21"/>
        </w:rPr>
        <w:t>本专业具备能够同时容纳50人教学的多媒体教室。</w:t>
      </w:r>
    </w:p>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2.校内实训室（列表）</w:t>
      </w:r>
    </w:p>
    <w:p w:rsidR="001A7B73" w:rsidRDefault="003B1694">
      <w:pPr>
        <w:spacing w:line="288" w:lineRule="auto"/>
        <w:jc w:val="center"/>
        <w:rPr>
          <w:rFonts w:ascii="宋体" w:eastAsia="宋体" w:hAnsi="宋体" w:cs="宋体"/>
          <w:b/>
          <w:bCs/>
          <w:szCs w:val="21"/>
        </w:rPr>
      </w:pPr>
      <w:r>
        <w:rPr>
          <w:rFonts w:ascii="宋体" w:eastAsia="宋体" w:hAnsi="宋体" w:cs="宋体" w:hint="eastAsia"/>
          <w:b/>
          <w:bCs/>
          <w:szCs w:val="21"/>
        </w:rPr>
        <w:t>表10 行政执行</w:t>
      </w:r>
      <w:r>
        <w:rPr>
          <w:rFonts w:ascii="宋体" w:eastAsia="宋体" w:hAnsi="宋体" w:cs="宋体"/>
          <w:b/>
          <w:bCs/>
          <w:szCs w:val="21"/>
        </w:rPr>
        <w:t>专</w:t>
      </w:r>
      <w:r>
        <w:rPr>
          <w:rFonts w:ascii="宋体" w:eastAsia="宋体" w:hAnsi="宋体" w:cs="宋体" w:hint="eastAsia"/>
          <w:b/>
          <w:bCs/>
          <w:szCs w:val="21"/>
        </w:rPr>
        <w:t>业校内实训室一览表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41"/>
      </w:tblGrid>
      <w:tr w:rsidR="001A7B73">
        <w:trPr>
          <w:trHeight w:val="290"/>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序号</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名    称</w:t>
            </w:r>
          </w:p>
        </w:tc>
      </w:tr>
      <w:tr w:rsidR="001A7B73">
        <w:trPr>
          <w:trHeight w:val="311"/>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1</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心理咨询实训室</w:t>
            </w:r>
          </w:p>
        </w:tc>
      </w:tr>
      <w:tr w:rsidR="001A7B73">
        <w:trPr>
          <w:trHeight w:val="299"/>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2</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司法警务实训室</w:t>
            </w:r>
          </w:p>
        </w:tc>
      </w:tr>
      <w:tr w:rsidR="001A7B73">
        <w:trPr>
          <w:trHeight w:val="311"/>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3</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刑事执行实训室</w:t>
            </w:r>
          </w:p>
        </w:tc>
      </w:tr>
      <w:tr w:rsidR="001A7B73">
        <w:trPr>
          <w:trHeight w:val="247"/>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4</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戒毒与康复实训中心</w:t>
            </w:r>
          </w:p>
        </w:tc>
      </w:tr>
    </w:tbl>
    <w:p w:rsidR="001A7B73" w:rsidRDefault="003B1694">
      <w:pPr>
        <w:widowControl/>
        <w:spacing w:beforeLines="50" w:before="156" w:afterLines="50" w:after="156"/>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3.校外实训基地（列表）</w:t>
      </w:r>
    </w:p>
    <w:p w:rsidR="001A7B73" w:rsidRDefault="003B1694">
      <w:pPr>
        <w:spacing w:line="288" w:lineRule="auto"/>
        <w:jc w:val="center"/>
        <w:rPr>
          <w:rFonts w:ascii="宋体" w:eastAsia="宋体" w:hAnsi="宋体" w:cs="宋体"/>
          <w:b/>
          <w:bCs/>
          <w:szCs w:val="21"/>
        </w:rPr>
      </w:pPr>
      <w:r>
        <w:rPr>
          <w:rFonts w:ascii="宋体" w:eastAsia="宋体" w:hAnsi="宋体" w:cs="宋体" w:hint="eastAsia"/>
          <w:b/>
          <w:bCs/>
          <w:szCs w:val="21"/>
        </w:rPr>
        <w:t>表11行政执行专业校外实训基地一览表</w:t>
      </w:r>
    </w:p>
    <w:tbl>
      <w:tblPr>
        <w:tblpPr w:leftFromText="180" w:rightFromText="180" w:vertAnchor="text" w:horzAnchor="page" w:tblpX="1841"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41"/>
      </w:tblGrid>
      <w:tr w:rsidR="001A7B73">
        <w:trPr>
          <w:trHeight w:val="290"/>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序号</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名    称</w:t>
            </w:r>
          </w:p>
        </w:tc>
      </w:tr>
      <w:tr w:rsidR="001A7B73">
        <w:trPr>
          <w:trHeight w:val="311"/>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1</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安徽省女子</w:t>
            </w:r>
            <w:r>
              <w:rPr>
                <w:rFonts w:ascii="宋体" w:eastAsia="宋体" w:hAnsi="宋体" w:cs="宋体"/>
                <w:color w:val="0D0D0D"/>
                <w:sz w:val="18"/>
                <w:szCs w:val="18"/>
              </w:rPr>
              <w:t>强制隔离戒毒所</w:t>
            </w:r>
          </w:p>
        </w:tc>
      </w:tr>
      <w:tr w:rsidR="001A7B73">
        <w:trPr>
          <w:trHeight w:val="299"/>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2</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安徽省滨湖</w:t>
            </w:r>
            <w:r>
              <w:rPr>
                <w:rFonts w:ascii="宋体" w:eastAsia="宋体" w:hAnsi="宋体" w:cs="宋体"/>
                <w:color w:val="0D0D0D"/>
                <w:sz w:val="18"/>
                <w:szCs w:val="18"/>
              </w:rPr>
              <w:t>强制隔离戒毒所</w:t>
            </w:r>
          </w:p>
        </w:tc>
      </w:tr>
      <w:tr w:rsidR="001A7B73">
        <w:trPr>
          <w:trHeight w:val="311"/>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3</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安徽省未成年</w:t>
            </w:r>
            <w:r>
              <w:rPr>
                <w:rFonts w:ascii="宋体" w:eastAsia="宋体" w:hAnsi="宋体" w:cs="宋体"/>
                <w:color w:val="0D0D0D"/>
                <w:sz w:val="18"/>
                <w:szCs w:val="18"/>
              </w:rPr>
              <w:t>人戒毒所</w:t>
            </w:r>
          </w:p>
        </w:tc>
      </w:tr>
      <w:tr w:rsidR="001A7B73">
        <w:trPr>
          <w:trHeight w:val="247"/>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4</w:t>
            </w:r>
          </w:p>
        </w:tc>
        <w:tc>
          <w:tcPr>
            <w:tcW w:w="6641" w:type="dxa"/>
          </w:tcPr>
          <w:p w:rsidR="001A7B73" w:rsidRDefault="003B1694">
            <w:pPr>
              <w:adjustRightInd w:val="0"/>
              <w:snapToGrid w:val="0"/>
              <w:spacing w:line="288" w:lineRule="auto"/>
              <w:jc w:val="center"/>
              <w:rPr>
                <w:rFonts w:ascii="宋体" w:eastAsia="宋体" w:hAnsi="宋体" w:cs="宋体"/>
                <w:color w:val="0D0D0D"/>
                <w:sz w:val="18"/>
                <w:szCs w:val="18"/>
              </w:rPr>
            </w:pPr>
            <w:r>
              <w:rPr>
                <w:rFonts w:ascii="宋体" w:eastAsia="宋体" w:hAnsi="宋体" w:cs="宋体" w:hint="eastAsia"/>
                <w:color w:val="0D0D0D"/>
                <w:sz w:val="18"/>
                <w:szCs w:val="18"/>
              </w:rPr>
              <w:t>合肥市</w:t>
            </w:r>
            <w:r>
              <w:rPr>
                <w:rFonts w:ascii="宋体" w:eastAsia="宋体" w:hAnsi="宋体" w:cs="宋体"/>
                <w:color w:val="0D0D0D"/>
                <w:sz w:val="18"/>
                <w:szCs w:val="18"/>
              </w:rPr>
              <w:t>强制隔离戒毒所</w:t>
            </w:r>
          </w:p>
        </w:tc>
      </w:tr>
      <w:tr w:rsidR="001A7B73">
        <w:trPr>
          <w:trHeight w:val="247"/>
        </w:trPr>
        <w:tc>
          <w:tcPr>
            <w:tcW w:w="1938"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5</w:t>
            </w:r>
          </w:p>
        </w:tc>
        <w:tc>
          <w:tcPr>
            <w:tcW w:w="6641" w:type="dxa"/>
          </w:tcPr>
          <w:p w:rsidR="001A7B73" w:rsidRDefault="003B1694">
            <w:pPr>
              <w:adjustRightInd w:val="0"/>
              <w:snapToGrid w:val="0"/>
              <w:spacing w:line="288" w:lineRule="auto"/>
              <w:ind w:firstLineChars="200" w:firstLine="360"/>
              <w:jc w:val="center"/>
              <w:rPr>
                <w:rFonts w:ascii="宋体" w:eastAsia="宋体" w:hAnsi="宋体" w:cs="宋体"/>
                <w:color w:val="0D0D0D"/>
                <w:sz w:val="18"/>
                <w:szCs w:val="18"/>
              </w:rPr>
            </w:pPr>
            <w:r>
              <w:rPr>
                <w:rFonts w:ascii="宋体" w:eastAsia="宋体" w:hAnsi="宋体" w:cs="宋体" w:hint="eastAsia"/>
                <w:color w:val="0D0D0D"/>
                <w:sz w:val="18"/>
                <w:szCs w:val="18"/>
              </w:rPr>
              <w:t>安徽省南湖</w:t>
            </w:r>
            <w:r>
              <w:rPr>
                <w:rFonts w:ascii="宋体" w:eastAsia="宋体" w:hAnsi="宋体" w:cs="宋体"/>
                <w:color w:val="0D0D0D"/>
                <w:sz w:val="18"/>
                <w:szCs w:val="18"/>
              </w:rPr>
              <w:t>强制隔离戒毒所</w:t>
            </w:r>
          </w:p>
        </w:tc>
      </w:tr>
    </w:tbl>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1A7B73">
      <w:pPr>
        <w:widowControl/>
        <w:spacing w:line="500" w:lineRule="exact"/>
        <w:ind w:firstLineChars="200" w:firstLine="602"/>
        <w:rPr>
          <w:rFonts w:asciiTheme="minorEastAsia" w:hAnsiTheme="minorEastAsia" w:cs="仿宋"/>
          <w:b/>
          <w:bCs/>
          <w:color w:val="000000"/>
          <w:sz w:val="30"/>
          <w:szCs w:val="30"/>
          <w:shd w:val="clear" w:color="auto" w:fill="FEFEFE"/>
        </w:rPr>
      </w:pPr>
    </w:p>
    <w:p w:rsidR="001A7B73" w:rsidRDefault="003B1694">
      <w:pPr>
        <w:widowControl/>
        <w:spacing w:line="500" w:lineRule="exact"/>
        <w:rPr>
          <w:rFonts w:asciiTheme="minorEastAsia" w:hAnsiTheme="minorEastAsia" w:cs="仿宋"/>
          <w:b/>
          <w:bCs/>
          <w:color w:val="000000"/>
          <w:sz w:val="30"/>
          <w:szCs w:val="30"/>
          <w:shd w:val="clear" w:color="auto" w:fill="FEFEFE"/>
        </w:rPr>
      </w:pPr>
      <w:r>
        <w:rPr>
          <w:rFonts w:asciiTheme="minorEastAsia" w:hAnsiTheme="minorEastAsia" w:cs="仿宋" w:hint="eastAsia"/>
          <w:b/>
          <w:bCs/>
          <w:color w:val="000000"/>
          <w:sz w:val="30"/>
          <w:szCs w:val="30"/>
          <w:shd w:val="clear" w:color="auto" w:fill="FEFEFE"/>
        </w:rPr>
        <w:t xml:space="preserve">   </w:t>
      </w:r>
      <w:r>
        <w:rPr>
          <w:rFonts w:asciiTheme="minorEastAsia" w:hAnsiTheme="minorEastAsia" w:cs="仿宋" w:hint="eastAsia"/>
          <w:b/>
          <w:bCs/>
          <w:color w:val="000000"/>
          <w:szCs w:val="21"/>
          <w:shd w:val="clear" w:color="auto" w:fill="FEFEFE"/>
        </w:rPr>
        <w:t>4.学生顶岗实习条件</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（1）实习单位应安排业务骨干对学生的顶岗实习进行业务指导，负责学生的日常管理和安全管理，同时给予学生在不同岗位实习锻炼的机会。</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（2）实习单位应积极创造条件，为学生</w:t>
      </w:r>
      <w:proofErr w:type="gramStart"/>
      <w:r>
        <w:rPr>
          <w:rFonts w:ascii="宋体" w:eastAsia="宋体" w:hAnsi="宋体" w:cs="Times New Roman" w:hint="eastAsia"/>
          <w:szCs w:val="21"/>
        </w:rPr>
        <w:t>跟岗实习期间生活</w:t>
      </w:r>
      <w:proofErr w:type="gramEnd"/>
      <w:r>
        <w:rPr>
          <w:rFonts w:ascii="宋体" w:eastAsia="宋体" w:hAnsi="宋体" w:cs="Times New Roman" w:hint="eastAsia"/>
          <w:szCs w:val="21"/>
        </w:rPr>
        <w:t>提供必要的保障。</w:t>
      </w:r>
    </w:p>
    <w:p w:rsidR="001A7B73" w:rsidRDefault="003B1694">
      <w:pPr>
        <w:adjustRightIn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w:t>
      </w:r>
      <w:proofErr w:type="gramStart"/>
      <w:r>
        <w:rPr>
          <w:rFonts w:ascii="宋体" w:eastAsia="宋体" w:hAnsi="宋体" w:cs="Times New Roman" w:hint="eastAsia"/>
          <w:szCs w:val="21"/>
        </w:rPr>
        <w:t>学生跟岗实习</w:t>
      </w:r>
      <w:proofErr w:type="gramEnd"/>
      <w:r>
        <w:rPr>
          <w:rFonts w:ascii="宋体" w:eastAsia="宋体" w:hAnsi="宋体" w:cs="Times New Roman" w:hint="eastAsia"/>
          <w:szCs w:val="21"/>
        </w:rPr>
        <w:t>活动期满，实习单位的指导老师应根据学生的表现，写出评语；政工部门应</w:t>
      </w:r>
      <w:r>
        <w:rPr>
          <w:rFonts w:ascii="宋体" w:eastAsia="宋体" w:hAnsi="宋体" w:cs="Times New Roman" w:hint="eastAsia"/>
          <w:szCs w:val="21"/>
        </w:rPr>
        <w:lastRenderedPageBreak/>
        <w:t>根据学生表现，出具书面评鉴意见。</w:t>
      </w:r>
    </w:p>
    <w:p w:rsidR="001A7B73" w:rsidRDefault="003B1694">
      <w:pPr>
        <w:widowControl/>
        <w:spacing w:line="500" w:lineRule="exact"/>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5.支持信息化教学的条件</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具有利用数字化教学资源库、文献资料、常见问题解答等的信息化条件。引导鼓励教师开发并利用信息化教学资源、教学平台，创新教学方法、提升教学效果。</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（三）教学资源</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教材、图书和数字资源结合实际具体提出，应能够满足学生专业学习、教师专业教学研究、教学实施和社会服务需要。严格执行国家和省关于教材选用的有关要求，健全教材选用制度。根据需要组织编写校本教材，开发教学资源。</w:t>
      </w:r>
    </w:p>
    <w:p w:rsidR="001A7B73" w:rsidRDefault="003B1694">
      <w:pPr>
        <w:widowControl/>
        <w:spacing w:line="500" w:lineRule="exact"/>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1.教材选用要求</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优先选用高职教育国家规划教材、省级规划教材，禁止不合格的教材进入课堂。学校应建立有专业教师、行业专家和教研人员等参加的教材选用机构，完善教材选用制度，经过规范程序择优选用教材。鼓励与强戒所共同开发“警学结合、理实一体”的特色教材或讲义。</w:t>
      </w:r>
    </w:p>
    <w:p w:rsidR="001A7B73" w:rsidRDefault="003B1694">
      <w:pPr>
        <w:widowControl/>
        <w:spacing w:line="500" w:lineRule="exact"/>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2.图书文献配备基本条件</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学院图书馆现有纸质馆藏43万多册，电子图书50万多册。馆藏以法律类、警察类、哲学类等为主，</w:t>
      </w:r>
      <w:proofErr w:type="gramStart"/>
      <w:r>
        <w:rPr>
          <w:rFonts w:ascii="宋体" w:eastAsia="宋体" w:hAnsi="宋体" w:cs="Times New Roman" w:hint="eastAsia"/>
          <w:szCs w:val="21"/>
          <w:lang w:val="zh-CN"/>
        </w:rPr>
        <w:t>兼藏理科</w:t>
      </w:r>
      <w:proofErr w:type="gramEnd"/>
      <w:r>
        <w:rPr>
          <w:rFonts w:ascii="宋体" w:eastAsia="宋体" w:hAnsi="宋体" w:cs="Times New Roman" w:hint="eastAsia"/>
          <w:szCs w:val="21"/>
          <w:lang w:val="zh-CN"/>
        </w:rPr>
        <w:t>、文科、管理等文献，形成具有一定规模专业特色的馆藏文献，各类图书结构合理，适应学院专业建设发展。</w:t>
      </w:r>
    </w:p>
    <w:p w:rsidR="001A7B73" w:rsidRDefault="003B1694">
      <w:pPr>
        <w:widowControl/>
        <w:numPr>
          <w:ilvl w:val="0"/>
          <w:numId w:val="4"/>
        </w:numPr>
        <w:spacing w:line="500" w:lineRule="exact"/>
        <w:ind w:firstLineChars="200" w:firstLine="422"/>
        <w:rPr>
          <w:rFonts w:asciiTheme="minorEastAsia" w:hAnsiTheme="minorEastAsia" w:cs="仿宋"/>
          <w:b/>
          <w:bCs/>
          <w:color w:val="000000"/>
          <w:szCs w:val="21"/>
          <w:shd w:val="clear" w:color="auto" w:fill="FEFEFE"/>
        </w:rPr>
      </w:pPr>
      <w:r>
        <w:rPr>
          <w:rFonts w:asciiTheme="minorEastAsia" w:hAnsiTheme="minorEastAsia" w:cs="仿宋" w:hint="eastAsia"/>
          <w:b/>
          <w:bCs/>
          <w:color w:val="000000"/>
          <w:szCs w:val="21"/>
          <w:shd w:val="clear" w:color="auto" w:fill="FEFEFE"/>
        </w:rPr>
        <w:t>数字资源配备基本条件</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建</w:t>
      </w:r>
      <w:r>
        <w:rPr>
          <w:rFonts w:ascii="宋体" w:eastAsia="宋体" w:hAnsi="宋体" w:cs="Times New Roman"/>
          <w:szCs w:val="21"/>
          <w:lang w:val="zh-CN"/>
        </w:rPr>
        <w:t>设和配置与本专业有关的音视频素材、教学课件、案例库、虚拟仿真软件、数字教材等数字资源，种类丰富、形式多样、使用便捷、动态更新、满足教学</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（四）教学方法</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提出实施教学应该采取的方法指导建议，指导教师依据专业培养目标、课程教学要求、学生能力与教学资源，采用适当的教学方法，以达成预期教学目标。倡导因材施教、因需施教，鼓励创新教学方法和策略，采用启发式、研究式、讨论式、理实一体化教学、案例教学、项目教学等方法，坚持学中做、做中学。将信息技术与教育教学深度融合,多媒体授课比例达70%以上，提倡运用混合课堂、翻转课堂、智慧课堂等进行教学。</w:t>
      </w:r>
    </w:p>
    <w:p w:rsidR="001A7B73" w:rsidRDefault="003B1694">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t>（五）教学评价</w:t>
      </w:r>
    </w:p>
    <w:p w:rsidR="001A7B73" w:rsidRDefault="003B1694">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p>
    <w:p w:rsidR="001A7B73" w:rsidRDefault="003B1694" w:rsidP="00572C93">
      <w:pPr>
        <w:spacing w:beforeLines="50" w:before="156" w:afterLines="50" w:after="156"/>
        <w:rPr>
          <w:rFonts w:ascii="宋体" w:eastAsia="宋体" w:hAnsi="宋体" w:cs="Times New Roman"/>
          <w:b/>
          <w:sz w:val="28"/>
          <w:szCs w:val="28"/>
          <w:lang w:val="zh-CN"/>
        </w:rPr>
      </w:pPr>
      <w:r>
        <w:rPr>
          <w:rFonts w:ascii="宋体" w:eastAsia="宋体" w:hAnsi="宋体" w:cs="Times New Roman" w:hint="eastAsia"/>
          <w:b/>
          <w:sz w:val="28"/>
          <w:szCs w:val="28"/>
          <w:lang w:val="zh-CN"/>
        </w:rPr>
        <w:lastRenderedPageBreak/>
        <w:t>（六）质量管理</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1.学校</w:t>
      </w:r>
      <w:proofErr w:type="gramStart"/>
      <w:r>
        <w:rPr>
          <w:rFonts w:ascii="宋体" w:eastAsia="宋体" w:hAnsi="宋体" w:cs="Times New Roman" w:hint="eastAsia"/>
          <w:szCs w:val="21"/>
          <w:lang w:val="zh-CN"/>
        </w:rPr>
        <w:t>和系部应</w:t>
      </w:r>
      <w:proofErr w:type="gramEnd"/>
      <w:r>
        <w:rPr>
          <w:rFonts w:ascii="宋体" w:eastAsia="宋体" w:hAnsi="宋体" w:cs="Times New Roman" w:hint="eastAsia"/>
          <w:szCs w:val="21"/>
          <w:lang w:val="zh-CN"/>
        </w:rPr>
        <w:t>建立专业建设和教学过程质量监控机制，建全专业教学质量监控管理制度，完善课堂教学、教学评价、实习实训、毕业设计以及专业调研、人才培养方案更新、资源建设等方面质量标准建设，通过教学实施、过程监控、质量评价和持续改进，达成人才培养规格。</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2.学校、</w:t>
      </w:r>
      <w:proofErr w:type="gramStart"/>
      <w:r>
        <w:rPr>
          <w:rFonts w:ascii="宋体" w:eastAsia="宋体" w:hAnsi="宋体" w:cs="Times New Roman" w:hint="eastAsia"/>
          <w:szCs w:val="21"/>
          <w:lang w:val="zh-CN"/>
        </w:rPr>
        <w:t>系部及</w:t>
      </w:r>
      <w:proofErr w:type="gramEnd"/>
      <w:r>
        <w:rPr>
          <w:rFonts w:ascii="宋体" w:eastAsia="宋体" w:hAnsi="宋体" w:cs="Times New Roman" w:hint="eastAsia"/>
          <w:szCs w:val="21"/>
          <w:lang w:val="zh-CN"/>
        </w:rPr>
        <w:t>专业教研室应完善教学管理机制，加强日常教学组织运行与管理，定期开展课程建设水平和教学质量诊改，建立健全巡课、听课、评教、</w:t>
      </w:r>
      <w:proofErr w:type="gramStart"/>
      <w:r>
        <w:rPr>
          <w:rFonts w:ascii="宋体" w:eastAsia="宋体" w:hAnsi="宋体" w:cs="Times New Roman" w:hint="eastAsia"/>
          <w:szCs w:val="21"/>
          <w:lang w:val="zh-CN"/>
        </w:rPr>
        <w:t>评学等</w:t>
      </w:r>
      <w:proofErr w:type="gramEnd"/>
      <w:r>
        <w:rPr>
          <w:rFonts w:ascii="宋体" w:eastAsia="宋体" w:hAnsi="宋体" w:cs="Times New Roman" w:hint="eastAsia"/>
          <w:szCs w:val="21"/>
          <w:lang w:val="zh-CN"/>
        </w:rPr>
        <w:t>制度，严明教学纪律和课堂纪律，强化教学组织功能，定期公开课、示范课等教研活动。</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3.学校应建立专业毕业生跟踪反馈机制及社会评价机制，并对生源情况、在校生学业水平、毕业生就业情况等进行分析，定期评价人才培养质量和培养目标达成情况。</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4.专业教研室组织应充分利用评价分析结果有效改进专业教学，针对人才培养过程中存在的问题，制定诊断与改进措施，持续提高人才培养质量。</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5.严格</w:t>
      </w:r>
      <w:proofErr w:type="gramStart"/>
      <w:r>
        <w:rPr>
          <w:rFonts w:ascii="宋体" w:eastAsia="宋体" w:hAnsi="宋体" w:cs="Times New Roman" w:hint="eastAsia"/>
          <w:szCs w:val="21"/>
          <w:lang w:val="zh-CN"/>
        </w:rPr>
        <w:t>遵守国控专业</w:t>
      </w:r>
      <w:proofErr w:type="gramEnd"/>
      <w:r>
        <w:rPr>
          <w:rFonts w:ascii="宋体" w:eastAsia="宋体" w:hAnsi="宋体" w:cs="Times New Roman" w:hint="eastAsia"/>
          <w:szCs w:val="21"/>
          <w:lang w:val="zh-CN"/>
        </w:rPr>
        <w:t>审批制度，申请开设本专业必须经司法行政主管部门前置审核和教育行政主管部门审批。招生计划严格按司法行政行业人才需求编制，确保专业办学条件和人才培养质量达到本标准要求。</w:t>
      </w:r>
    </w:p>
    <w:p w:rsidR="001A7B73" w:rsidRDefault="003B1694" w:rsidP="00572C93">
      <w:pPr>
        <w:adjustRightInd w:val="0"/>
        <w:spacing w:line="288" w:lineRule="auto"/>
        <w:ind w:firstLineChars="200" w:firstLine="420"/>
        <w:rPr>
          <w:rFonts w:ascii="宋体" w:eastAsia="宋体" w:hAnsi="宋体" w:cs="Times New Roman"/>
          <w:szCs w:val="21"/>
          <w:lang w:val="zh-CN"/>
        </w:rPr>
        <w:sectPr w:rsidR="001A7B73">
          <w:headerReference w:type="default" r:id="rId9"/>
          <w:footerReference w:type="default" r:id="rId10"/>
          <w:pgSz w:w="11906" w:h="16838"/>
          <w:pgMar w:top="1440" w:right="935" w:bottom="1440" w:left="1797" w:header="851" w:footer="992" w:gutter="0"/>
          <w:cols w:space="720"/>
          <w:docGrid w:type="lines" w:linePitch="312"/>
        </w:sectPr>
      </w:pPr>
      <w:r>
        <w:rPr>
          <w:rFonts w:ascii="宋体" w:eastAsia="宋体" w:hAnsi="宋体" w:cs="Times New Roman" w:hint="eastAsia"/>
          <w:szCs w:val="21"/>
          <w:lang w:val="zh-CN"/>
        </w:rPr>
        <w:t>6.学校和强制隔离戒毒行业要深化警教融合、战略协作关系，建立行政执行专业教学指导委员会，全面指导专业建设工作。探索现代学警</w:t>
      </w:r>
      <w:proofErr w:type="gramStart"/>
      <w:r>
        <w:rPr>
          <w:rFonts w:ascii="宋体" w:eastAsia="宋体" w:hAnsi="宋体" w:cs="Times New Roman" w:hint="eastAsia"/>
          <w:szCs w:val="21"/>
          <w:lang w:val="zh-CN"/>
        </w:rPr>
        <w:t>制人才</w:t>
      </w:r>
      <w:proofErr w:type="gramEnd"/>
      <w:r>
        <w:rPr>
          <w:rFonts w:ascii="宋体" w:eastAsia="宋体" w:hAnsi="宋体" w:cs="Times New Roman" w:hint="eastAsia"/>
          <w:szCs w:val="21"/>
          <w:lang w:val="zh-CN"/>
        </w:rPr>
        <w:t>培养模式，试行强</w:t>
      </w:r>
      <w:proofErr w:type="gramStart"/>
      <w:r>
        <w:rPr>
          <w:rFonts w:ascii="宋体" w:eastAsia="宋体" w:hAnsi="宋体" w:cs="Times New Roman" w:hint="eastAsia"/>
          <w:szCs w:val="21"/>
          <w:lang w:val="zh-CN"/>
        </w:rPr>
        <w:t>戒执法</w:t>
      </w:r>
      <w:proofErr w:type="gramEnd"/>
      <w:r>
        <w:rPr>
          <w:rFonts w:ascii="宋体" w:eastAsia="宋体" w:hAnsi="宋体" w:cs="Times New Roman" w:hint="eastAsia"/>
          <w:szCs w:val="21"/>
          <w:lang w:val="zh-CN"/>
        </w:rPr>
        <w:t>警察职业技能考核制度，实施专业和行业协同育人</w:t>
      </w:r>
      <w:bookmarkStart w:id="8" w:name="_Toc28143"/>
      <w:bookmarkStart w:id="9" w:name="_Toc3885"/>
      <w:bookmarkStart w:id="10" w:name="_Toc19596"/>
      <w:bookmarkStart w:id="11" w:name="_Toc21807"/>
      <w:r>
        <w:rPr>
          <w:rFonts w:ascii="宋体" w:eastAsia="宋体" w:hAnsi="宋体" w:cs="Times New Roman" w:hint="eastAsia"/>
          <w:szCs w:val="21"/>
          <w:lang w:val="zh-CN"/>
        </w:rPr>
        <w:t>。</w:t>
      </w:r>
      <w:bookmarkEnd w:id="8"/>
      <w:bookmarkEnd w:id="9"/>
      <w:bookmarkEnd w:id="10"/>
      <w:bookmarkEnd w:id="11"/>
    </w:p>
    <w:p w:rsidR="001A7B73" w:rsidRDefault="003B1694" w:rsidP="00572C93">
      <w:pPr>
        <w:widowControl/>
        <w:spacing w:beforeLines="50" w:before="156" w:afterLines="50" w:after="156"/>
        <w:jc w:val="left"/>
        <w:rPr>
          <w:rFonts w:ascii="宋体" w:hAnsi="宋体" w:cs="仿宋"/>
          <w:b/>
          <w:bCs/>
          <w:color w:val="000000"/>
          <w:sz w:val="32"/>
          <w:szCs w:val="32"/>
          <w:shd w:val="clear" w:color="auto" w:fill="FEFEFE"/>
        </w:rPr>
      </w:pPr>
      <w:r>
        <w:rPr>
          <w:rFonts w:ascii="宋体" w:hAnsi="宋体" w:cs="仿宋" w:hint="eastAsia"/>
          <w:b/>
          <w:bCs/>
          <w:color w:val="000000"/>
          <w:sz w:val="32"/>
          <w:szCs w:val="32"/>
          <w:shd w:val="clear" w:color="auto" w:fill="FEFEFE"/>
        </w:rPr>
        <w:lastRenderedPageBreak/>
        <w:t>九、学生毕业要求</w:t>
      </w:r>
    </w:p>
    <w:p w:rsidR="001A7B73" w:rsidRDefault="003B1694" w:rsidP="00572C93">
      <w:pPr>
        <w:adjustRightInd w:val="0"/>
        <w:spacing w:line="288" w:lineRule="auto"/>
        <w:ind w:firstLineChars="200" w:firstLine="420"/>
        <w:rPr>
          <w:rFonts w:ascii="宋体" w:eastAsia="宋体" w:hAnsi="宋体" w:cs="Times New Roman"/>
          <w:szCs w:val="21"/>
          <w:lang w:val="zh-CN"/>
        </w:rPr>
      </w:pPr>
      <w:r>
        <w:rPr>
          <w:rFonts w:ascii="宋体" w:eastAsia="宋体" w:hAnsi="宋体" w:cs="Times New Roman" w:hint="eastAsia"/>
          <w:szCs w:val="21"/>
          <w:lang w:val="zh-CN"/>
        </w:rPr>
        <w:t>本专业课程必修课学分共计90分，在校学生必须全部考核通过，同时应修满专业人才培养方案（教学计划）规定的课程并考核通过，获得学分不低于140学分，在校操行考核合格，经审核符合毕业要求条件，准予毕业。</w:t>
      </w:r>
    </w:p>
    <w:p w:rsidR="00572C93" w:rsidRDefault="00572C93" w:rsidP="00572C93">
      <w:pPr>
        <w:adjustRightInd w:val="0"/>
        <w:spacing w:line="288" w:lineRule="auto"/>
        <w:ind w:firstLineChars="200" w:firstLine="420"/>
        <w:rPr>
          <w:rFonts w:ascii="宋体" w:eastAsia="宋体" w:hAnsi="宋体" w:cs="Times New Roman"/>
          <w:szCs w:val="21"/>
          <w:lang w:val="zh-CN"/>
        </w:rPr>
      </w:pPr>
    </w:p>
    <w:p w:rsidR="00572C93" w:rsidRDefault="00572C93" w:rsidP="00572C93">
      <w:pPr>
        <w:adjustRightInd w:val="0"/>
        <w:spacing w:line="288" w:lineRule="auto"/>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szCs w:val="21"/>
          <w:lang w:val="zh-CN"/>
        </w:rPr>
      </w:pPr>
    </w:p>
    <w:p w:rsidR="00572C93" w:rsidRDefault="00572C93" w:rsidP="00572C93">
      <w:pPr>
        <w:adjustRightInd w:val="0"/>
        <w:ind w:firstLineChars="200" w:firstLine="420"/>
        <w:rPr>
          <w:rFonts w:ascii="宋体" w:eastAsia="宋体" w:hAnsi="宋体" w:cs="Times New Roman" w:hint="eastAsia"/>
          <w:szCs w:val="21"/>
          <w:lang w:val="zh-CN"/>
        </w:rPr>
        <w:sectPr w:rsidR="00572C93">
          <w:footerReference w:type="default" r:id="rId11"/>
          <w:pgSz w:w="11906" w:h="16838"/>
          <w:pgMar w:top="1440" w:right="1800" w:bottom="1440" w:left="1800" w:header="851" w:footer="992" w:gutter="0"/>
          <w:cols w:space="425"/>
          <w:docGrid w:type="lines" w:linePitch="312"/>
        </w:sectPr>
      </w:pPr>
    </w:p>
    <w:p w:rsidR="00BD0F65" w:rsidRDefault="003B1694" w:rsidP="00572C93">
      <w:pPr>
        <w:pStyle w:val="ad"/>
        <w:widowControl/>
        <w:rPr>
          <w:rFonts w:asciiTheme="minorEastAsia" w:hAnsiTheme="minorEastAsia" w:cs="仿宋" w:hint="eastAsia"/>
          <w:b/>
          <w:bCs/>
          <w:color w:val="000000"/>
          <w:sz w:val="30"/>
          <w:szCs w:val="30"/>
          <w:shd w:val="clear" w:color="auto" w:fill="FEFEFE"/>
        </w:rPr>
      </w:pPr>
      <w:r>
        <w:rPr>
          <w:rFonts w:asciiTheme="minorEastAsia" w:hAnsiTheme="minorEastAsia" w:cs="仿宋" w:hint="eastAsia"/>
          <w:b/>
          <w:bCs/>
          <w:color w:val="000000"/>
          <w:sz w:val="30"/>
          <w:szCs w:val="30"/>
          <w:shd w:val="clear" w:color="auto" w:fill="FEFEFE"/>
        </w:rPr>
        <w:lastRenderedPageBreak/>
        <w:t>十、</w:t>
      </w:r>
      <w:bookmarkStart w:id="12" w:name="_Toc60128879"/>
      <w:r>
        <w:rPr>
          <w:rFonts w:asciiTheme="minorEastAsia" w:hAnsiTheme="minorEastAsia" w:cs="仿宋" w:hint="eastAsia"/>
          <w:b/>
          <w:bCs/>
          <w:color w:val="000000"/>
          <w:sz w:val="30"/>
          <w:szCs w:val="30"/>
          <w:shd w:val="clear" w:color="auto" w:fill="FEFEFE"/>
        </w:rPr>
        <w:t>教学进程表</w:t>
      </w:r>
      <w:bookmarkEnd w:id="12"/>
    </w:p>
    <w:p w:rsidR="001A7B73" w:rsidRDefault="00572C93" w:rsidP="00572C93">
      <w:pPr>
        <w:pStyle w:val="ad"/>
        <w:widowControl/>
        <w:rPr>
          <w:rFonts w:asciiTheme="minorEastAsia" w:hAnsiTheme="minorEastAsia" w:cs="仿宋" w:hint="eastAsia"/>
          <w:b/>
          <w:bCs/>
          <w:color w:val="000000"/>
          <w:sz w:val="30"/>
          <w:szCs w:val="30"/>
          <w:shd w:val="clear" w:color="auto" w:fill="FEFEFE"/>
        </w:rPr>
      </w:pPr>
      <w:r>
        <w:rPr>
          <w:rFonts w:asciiTheme="minorEastAsia" w:hAnsiTheme="minorEastAsia" w:cs="仿宋" w:hint="eastAsia"/>
          <w:b/>
          <w:bCs/>
          <w:noProof/>
          <w:color w:val="000000"/>
          <w:sz w:val="30"/>
          <w:szCs w:val="30"/>
          <w:shd w:val="clear" w:color="auto" w:fill="FEFEFE"/>
        </w:rPr>
        <w:drawing>
          <wp:inline distT="0" distB="0" distL="0" distR="0">
            <wp:extent cx="5076825" cy="831412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AL7%Z]9_W61D)}%_V47ZY.png"/>
                    <pic:cNvPicPr/>
                  </pic:nvPicPr>
                  <pic:blipFill>
                    <a:blip r:embed="rId12">
                      <a:extLst>
                        <a:ext uri="{28A0092B-C50C-407E-A947-70E740481C1C}">
                          <a14:useLocalDpi xmlns:a14="http://schemas.microsoft.com/office/drawing/2010/main" val="0"/>
                        </a:ext>
                      </a:extLst>
                    </a:blip>
                    <a:stretch>
                      <a:fillRect/>
                    </a:stretch>
                  </pic:blipFill>
                  <pic:spPr>
                    <a:xfrm>
                      <a:off x="0" y="0"/>
                      <a:ext cx="5090323" cy="8336232"/>
                    </a:xfrm>
                    <a:prstGeom prst="rect">
                      <a:avLst/>
                    </a:prstGeom>
                  </pic:spPr>
                </pic:pic>
              </a:graphicData>
            </a:graphic>
          </wp:inline>
        </w:drawing>
      </w:r>
      <w:bookmarkStart w:id="13" w:name="_GoBack"/>
      <w:bookmarkEnd w:id="13"/>
    </w:p>
    <w:sectPr w:rsidR="001A7B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AF4" w:rsidRDefault="00D61AF4">
      <w:r>
        <w:separator/>
      </w:r>
    </w:p>
  </w:endnote>
  <w:endnote w:type="continuationSeparator" w:id="0">
    <w:p w:rsidR="00D61AF4" w:rsidRDefault="00D6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FC" w:rsidRDefault="000575FC">
    <w:pPr>
      <w:pStyle w:val="a7"/>
      <w:framePr w:wrap="around" w:vAnchor="text" w:hAnchor="margin" w:xAlign="center" w:y="1"/>
      <w:rPr>
        <w:rStyle w:val="Char"/>
      </w:rPr>
    </w:pPr>
    <w:r>
      <w:fldChar w:fldCharType="begin"/>
    </w:r>
    <w:r>
      <w:rPr>
        <w:rStyle w:val="Char"/>
      </w:rPr>
      <w:instrText xml:space="preserve">PAGE  </w:instrText>
    </w:r>
    <w:r>
      <w:fldChar w:fldCharType="separate"/>
    </w:r>
    <w:r w:rsidR="00572C93">
      <w:rPr>
        <w:rStyle w:val="Char"/>
        <w:noProof/>
      </w:rPr>
      <w:t>29</w:t>
    </w:r>
    <w:r>
      <w:fldChar w:fldCharType="end"/>
    </w:r>
  </w:p>
  <w:p w:rsidR="000575FC" w:rsidRDefault="000575F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FC" w:rsidRDefault="000575FC">
    <w:pPr>
      <w:pStyle w:val="a7"/>
    </w:pPr>
    <w:r>
      <w:rPr>
        <w:noProof/>
      </w:rPr>
      <mc:AlternateContent>
        <mc:Choice Requires="wps">
          <w:drawing>
            <wp:anchor distT="0" distB="0" distL="114300" distR="114300" simplePos="0" relativeHeight="251660288" behindDoc="0" locked="0" layoutInCell="1" allowOverlap="1" wp14:anchorId="33EF29FC" wp14:editId="792A7C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75FC" w:rsidRDefault="000575FC">
                          <w:pPr>
                            <w:pStyle w:val="a7"/>
                          </w:pPr>
                          <w:r>
                            <w:fldChar w:fldCharType="begin"/>
                          </w:r>
                          <w:r>
                            <w:instrText xml:space="preserve"> PAGE  \* MERGEFORMAT </w:instrText>
                          </w:r>
                          <w:r>
                            <w:fldChar w:fldCharType="separate"/>
                          </w:r>
                          <w:r w:rsidR="00572C93">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EF29FC"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575FC" w:rsidRDefault="000575FC">
                    <w:pPr>
                      <w:pStyle w:val="a7"/>
                    </w:pPr>
                    <w:r>
                      <w:fldChar w:fldCharType="begin"/>
                    </w:r>
                    <w:r>
                      <w:instrText xml:space="preserve"> PAGE  \* MERGEFORMAT </w:instrText>
                    </w:r>
                    <w:r>
                      <w:fldChar w:fldCharType="separate"/>
                    </w:r>
                    <w:r w:rsidR="00572C93">
                      <w:rPr>
                        <w:noProof/>
                      </w:rPr>
                      <w:t>30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AF4" w:rsidRDefault="00D61AF4">
      <w:r>
        <w:separator/>
      </w:r>
    </w:p>
  </w:footnote>
  <w:footnote w:type="continuationSeparator" w:id="0">
    <w:p w:rsidR="00D61AF4" w:rsidRDefault="00D61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FC" w:rsidRDefault="000575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B5175C"/>
    <w:multiLevelType w:val="singleLevel"/>
    <w:tmpl w:val="C0B5175C"/>
    <w:lvl w:ilvl="0">
      <w:start w:val="3"/>
      <w:numFmt w:val="decimal"/>
      <w:lvlText w:val="%1."/>
      <w:lvlJc w:val="left"/>
      <w:pPr>
        <w:tabs>
          <w:tab w:val="left" w:pos="312"/>
        </w:tabs>
      </w:pPr>
    </w:lvl>
  </w:abstractNum>
  <w:abstractNum w:abstractNumId="1">
    <w:nsid w:val="0ACC1411"/>
    <w:multiLevelType w:val="singleLevel"/>
    <w:tmpl w:val="0ACC1411"/>
    <w:lvl w:ilvl="0">
      <w:start w:val="1"/>
      <w:numFmt w:val="decimal"/>
      <w:lvlText w:val="%1."/>
      <w:lvlJc w:val="left"/>
      <w:pPr>
        <w:tabs>
          <w:tab w:val="left" w:pos="312"/>
        </w:tabs>
      </w:pPr>
    </w:lvl>
  </w:abstractNum>
  <w:abstractNum w:abstractNumId="2">
    <w:nsid w:val="3AA9C4DD"/>
    <w:multiLevelType w:val="singleLevel"/>
    <w:tmpl w:val="3AA9C4DD"/>
    <w:lvl w:ilvl="0">
      <w:start w:val="1"/>
      <w:numFmt w:val="chineseCounting"/>
      <w:suff w:val="nothing"/>
      <w:lvlText w:val="（%1）"/>
      <w:lvlJc w:val="left"/>
      <w:rPr>
        <w:rFonts w:hint="eastAsia"/>
      </w:rPr>
    </w:lvl>
  </w:abstractNum>
  <w:abstractNum w:abstractNumId="3">
    <w:nsid w:val="6FBDFFDF"/>
    <w:multiLevelType w:val="singleLevel"/>
    <w:tmpl w:val="6FBDFFDF"/>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2MzY4ZWIyNDRiMjJlMTIzNzlkMzhhZjZlOTJlZjMifQ=="/>
  </w:docVars>
  <w:rsids>
    <w:rsidRoot w:val="00E827E7"/>
    <w:rsid w:val="000270F3"/>
    <w:rsid w:val="00050F84"/>
    <w:rsid w:val="0005517D"/>
    <w:rsid w:val="000575FC"/>
    <w:rsid w:val="00077997"/>
    <w:rsid w:val="000B201A"/>
    <w:rsid w:val="000F462A"/>
    <w:rsid w:val="0011397F"/>
    <w:rsid w:val="001322B4"/>
    <w:rsid w:val="0016743E"/>
    <w:rsid w:val="00194201"/>
    <w:rsid w:val="0019570E"/>
    <w:rsid w:val="001A2F00"/>
    <w:rsid w:val="001A7B73"/>
    <w:rsid w:val="001B144D"/>
    <w:rsid w:val="001B50AB"/>
    <w:rsid w:val="001C4D14"/>
    <w:rsid w:val="00223AF7"/>
    <w:rsid w:val="00240F2A"/>
    <w:rsid w:val="00274FA3"/>
    <w:rsid w:val="00291076"/>
    <w:rsid w:val="00297DEA"/>
    <w:rsid w:val="002A06A0"/>
    <w:rsid w:val="002B6701"/>
    <w:rsid w:val="002F05CD"/>
    <w:rsid w:val="003209FB"/>
    <w:rsid w:val="003474F0"/>
    <w:rsid w:val="003B0B5E"/>
    <w:rsid w:val="003B1694"/>
    <w:rsid w:val="003B21F1"/>
    <w:rsid w:val="003B5681"/>
    <w:rsid w:val="003D5816"/>
    <w:rsid w:val="0048262F"/>
    <w:rsid w:val="004838F4"/>
    <w:rsid w:val="00487A29"/>
    <w:rsid w:val="00500B4D"/>
    <w:rsid w:val="00534825"/>
    <w:rsid w:val="00552C9F"/>
    <w:rsid w:val="00572C93"/>
    <w:rsid w:val="005C0FA0"/>
    <w:rsid w:val="005C181E"/>
    <w:rsid w:val="0063785B"/>
    <w:rsid w:val="0067363E"/>
    <w:rsid w:val="006A3D23"/>
    <w:rsid w:val="006B5704"/>
    <w:rsid w:val="006C21CF"/>
    <w:rsid w:val="006C6706"/>
    <w:rsid w:val="006F729A"/>
    <w:rsid w:val="007071C4"/>
    <w:rsid w:val="007123DD"/>
    <w:rsid w:val="007D4ABB"/>
    <w:rsid w:val="007D51C4"/>
    <w:rsid w:val="00803552"/>
    <w:rsid w:val="008F0B46"/>
    <w:rsid w:val="0090000F"/>
    <w:rsid w:val="00902408"/>
    <w:rsid w:val="00906FF8"/>
    <w:rsid w:val="00937760"/>
    <w:rsid w:val="00941AAA"/>
    <w:rsid w:val="00994D65"/>
    <w:rsid w:val="00AA0827"/>
    <w:rsid w:val="00AD17F4"/>
    <w:rsid w:val="00AD255B"/>
    <w:rsid w:val="00AE05C0"/>
    <w:rsid w:val="00B46C9E"/>
    <w:rsid w:val="00B65493"/>
    <w:rsid w:val="00B93F7A"/>
    <w:rsid w:val="00BD0F65"/>
    <w:rsid w:val="00BD15E6"/>
    <w:rsid w:val="00BD6484"/>
    <w:rsid w:val="00BE3C2A"/>
    <w:rsid w:val="00C007FA"/>
    <w:rsid w:val="00C22192"/>
    <w:rsid w:val="00C335EF"/>
    <w:rsid w:val="00C52236"/>
    <w:rsid w:val="00D03906"/>
    <w:rsid w:val="00D510F5"/>
    <w:rsid w:val="00D61AF4"/>
    <w:rsid w:val="00D80A7C"/>
    <w:rsid w:val="00DB7131"/>
    <w:rsid w:val="00DB7B0A"/>
    <w:rsid w:val="00DC0994"/>
    <w:rsid w:val="00DE01AD"/>
    <w:rsid w:val="00DE0825"/>
    <w:rsid w:val="00DF69DB"/>
    <w:rsid w:val="00E64AD0"/>
    <w:rsid w:val="00E827E7"/>
    <w:rsid w:val="00EC4C96"/>
    <w:rsid w:val="00ED54A7"/>
    <w:rsid w:val="00ED7062"/>
    <w:rsid w:val="00F258B6"/>
    <w:rsid w:val="00F265CB"/>
    <w:rsid w:val="00F26F6F"/>
    <w:rsid w:val="00F27C56"/>
    <w:rsid w:val="00F349EE"/>
    <w:rsid w:val="00FC3B4A"/>
    <w:rsid w:val="04564DC5"/>
    <w:rsid w:val="05B178CA"/>
    <w:rsid w:val="07585BD3"/>
    <w:rsid w:val="0A2E299B"/>
    <w:rsid w:val="0F034188"/>
    <w:rsid w:val="12B40B75"/>
    <w:rsid w:val="13943C0E"/>
    <w:rsid w:val="18F671A1"/>
    <w:rsid w:val="1F96742B"/>
    <w:rsid w:val="2B817ADF"/>
    <w:rsid w:val="2C0A00A7"/>
    <w:rsid w:val="36CC50A8"/>
    <w:rsid w:val="39260846"/>
    <w:rsid w:val="3A092F76"/>
    <w:rsid w:val="3CD4125A"/>
    <w:rsid w:val="3CEF2EEA"/>
    <w:rsid w:val="3F640D97"/>
    <w:rsid w:val="3FBB48C6"/>
    <w:rsid w:val="4BFE4804"/>
    <w:rsid w:val="522826FC"/>
    <w:rsid w:val="56FC15F5"/>
    <w:rsid w:val="57A256B6"/>
    <w:rsid w:val="58BB0A83"/>
    <w:rsid w:val="5BAF286F"/>
    <w:rsid w:val="5E466412"/>
    <w:rsid w:val="60DF620F"/>
    <w:rsid w:val="66B76749"/>
    <w:rsid w:val="6CE1330F"/>
    <w:rsid w:val="6CF51ECE"/>
    <w:rsid w:val="6E2F6C65"/>
    <w:rsid w:val="6E9879FD"/>
    <w:rsid w:val="70336DE8"/>
    <w:rsid w:val="71FD4747"/>
    <w:rsid w:val="7411726A"/>
    <w:rsid w:val="75E14C56"/>
    <w:rsid w:val="7C4371FA"/>
    <w:rsid w:val="7C54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11CB208-ACA9-44E3-A276-D19FE7E8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jc w:val="left"/>
      <w:outlineLvl w:val="1"/>
    </w:pPr>
    <w:rPr>
      <w:rFonts w:ascii="宋体" w:eastAsia="宋体" w:hAnsi="宋体" w:cs="宋体"/>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pPr>
      <w:autoSpaceDE w:val="0"/>
      <w:autoSpaceDN w:val="0"/>
      <w:ind w:left="240"/>
      <w:jc w:val="left"/>
    </w:pPr>
    <w:rPr>
      <w:rFonts w:ascii="宋体" w:eastAsia="宋体" w:hAnsi="宋体" w:cs="宋体"/>
      <w:kern w:val="0"/>
      <w:sz w:val="32"/>
      <w:szCs w:val="32"/>
      <w:lang w:val="zh-CN" w:bidi="zh-CN"/>
    </w:rPr>
  </w:style>
  <w:style w:type="paragraph" w:styleId="a4">
    <w:name w:val="Plain Text"/>
    <w:basedOn w:val="a"/>
    <w:link w:val="Char"/>
    <w:qFormat/>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bCs/>
    </w:rPr>
  </w:style>
  <w:style w:type="character" w:styleId="aa">
    <w:name w:val="page number"/>
    <w:basedOn w:val="a0"/>
    <w:qFormat/>
    <w:rPr>
      <w:rFonts w:ascii="Verdana" w:hAnsi="Verdana"/>
      <w:kern w:val="0"/>
      <w:sz w:val="20"/>
      <w:szCs w:val="20"/>
      <w:lang w:eastAsia="en-US"/>
    </w:rPr>
  </w:style>
  <w:style w:type="character" w:styleId="ab">
    <w:name w:val="FollowedHyperlink"/>
    <w:basedOn w:val="a0"/>
    <w:uiPriority w:val="99"/>
    <w:semiHidden/>
    <w:unhideWhenUsed/>
    <w:rPr>
      <w:color w:val="800080"/>
      <w:u w:val="single"/>
    </w:rPr>
  </w:style>
  <w:style w:type="character" w:styleId="ac">
    <w:name w:val="Emphasis"/>
    <w:basedOn w:val="a0"/>
    <w:uiPriority w:val="20"/>
    <w:qFormat/>
    <w:rPr>
      <w:i/>
      <w:iCs/>
    </w:rPr>
  </w:style>
  <w:style w:type="character" w:styleId="ad">
    <w:name w:val="Hyperlink"/>
    <w:uiPriority w:val="99"/>
    <w:unhideWhenUsed/>
    <w:qFormat/>
    <w:rPr>
      <w:color w:val="0563C1"/>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qFormat/>
    <w:rPr>
      <w:rFonts w:ascii="宋体" w:eastAsia="宋体" w:hAnsi="宋体" w:cs="宋体"/>
      <w:b/>
      <w:bCs/>
      <w:color w:val="000000"/>
      <w:kern w:val="0"/>
      <w:sz w:val="36"/>
      <w:szCs w:val="36"/>
    </w:rPr>
  </w:style>
  <w:style w:type="character" w:customStyle="1" w:styleId="Char">
    <w:name w:val="纯文本 Char"/>
    <w:basedOn w:val="a0"/>
    <w:link w:val="a4"/>
    <w:qFormat/>
    <w:rPr>
      <w:rFonts w:ascii="宋体" w:eastAsia="宋体" w:hAnsi="宋体" w:cs="宋体"/>
      <w:kern w:val="0"/>
      <w:sz w:val="24"/>
      <w:szCs w:val="24"/>
    </w:rPr>
  </w:style>
  <w:style w:type="character" w:customStyle="1" w:styleId="Char0">
    <w:name w:val="页脚 Char"/>
    <w:basedOn w:val="a0"/>
    <w:link w:val="a5"/>
    <w:uiPriority w:val="99"/>
    <w:qFormat/>
    <w:rPr>
      <w:sz w:val="18"/>
      <w:szCs w:val="18"/>
    </w:rPr>
  </w:style>
  <w:style w:type="character" w:customStyle="1" w:styleId="Char2">
    <w:name w:val="页眉 Char"/>
    <w:basedOn w:val="a0"/>
    <w:link w:val="a6"/>
    <w:uiPriority w:val="99"/>
    <w:qFormat/>
    <w:rPr>
      <w:sz w:val="18"/>
      <w:szCs w:val="18"/>
    </w:rPr>
  </w:style>
  <w:style w:type="paragraph" w:customStyle="1" w:styleId="11">
    <w:name w:val="列出段落1"/>
    <w:basedOn w:val="a"/>
    <w:qFormat/>
    <w:pPr>
      <w:ind w:firstLineChars="200" w:firstLine="420"/>
    </w:pPr>
    <w:rPr>
      <w:rFonts w:ascii="Times New Roman" w:eastAsia="宋体" w:hAnsi="Times New Roman" w:cs="Times New Roman"/>
      <w:szCs w:val="21"/>
    </w:rPr>
  </w:style>
  <w:style w:type="character" w:customStyle="1" w:styleId="16">
    <w:name w:val="16"/>
    <w:basedOn w:val="a0"/>
    <w:qFormat/>
  </w:style>
  <w:style w:type="paragraph" w:styleId="ae">
    <w:name w:val="List Paragraph"/>
    <w:basedOn w:val="a"/>
    <w:uiPriority w:val="34"/>
    <w:qFormat/>
    <w:pPr>
      <w:ind w:firstLineChars="200" w:firstLine="420"/>
    </w:pPr>
  </w:style>
  <w:style w:type="paragraph" w:customStyle="1" w:styleId="TOC1">
    <w:name w:val="TOC 标题1"/>
    <w:basedOn w:val="1"/>
    <w:next w:val="a"/>
    <w:uiPriority w:val="39"/>
    <w:qFormat/>
    <w:pPr>
      <w:widowControl/>
      <w:spacing w:before="240" w:after="0" w:line="259" w:lineRule="auto"/>
      <w:jc w:val="left"/>
      <w:outlineLvl w:val="9"/>
    </w:pPr>
    <w:rPr>
      <w:rFonts w:ascii="等线 Light" w:eastAsia="等线 Light" w:hAnsi="等线 Light" w:cs="Times New Roman"/>
      <w:b w:val="0"/>
      <w:bCs w:val="0"/>
      <w:color w:val="2F5496"/>
      <w:kern w:val="0"/>
      <w:sz w:val="32"/>
      <w:szCs w:val="32"/>
    </w:rPr>
  </w:style>
  <w:style w:type="character" w:customStyle="1" w:styleId="style41">
    <w:name w:val="style41"/>
    <w:rPr>
      <w:sz w:val="18"/>
      <w:szCs w:val="18"/>
    </w:rPr>
  </w:style>
  <w:style w:type="character" w:customStyle="1" w:styleId="Char1">
    <w:name w:val="正文文本 Char1"/>
    <w:link w:val="a3"/>
    <w:qFormat/>
    <w:rPr>
      <w:rFonts w:ascii="宋体" w:hAnsi="宋体" w:cs="宋体"/>
      <w:sz w:val="32"/>
      <w:szCs w:val="32"/>
      <w:lang w:val="zh-CN" w:bidi="zh-CN"/>
    </w:rPr>
  </w:style>
  <w:style w:type="character" w:customStyle="1" w:styleId="Char3">
    <w:name w:val="正文文本 Char"/>
    <w:basedOn w:val="a0"/>
    <w:uiPriority w:val="99"/>
    <w:semiHidden/>
    <w:qFormat/>
    <w:rPr>
      <w:rFonts w:asciiTheme="minorHAnsi" w:eastAsiaTheme="minorEastAsia" w:hAnsiTheme="minorHAnsi" w:cstheme="minorBidi"/>
      <w:kern w:val="2"/>
      <w:sz w:val="21"/>
      <w:szCs w:val="22"/>
    </w:rPr>
  </w:style>
  <w:style w:type="paragraph" w:customStyle="1" w:styleId="12">
    <w:name w:val="周的正文1"/>
    <w:basedOn w:val="a"/>
    <w:qFormat/>
    <w:pPr>
      <w:spacing w:line="500" w:lineRule="exact"/>
      <w:ind w:firstLineChars="200" w:firstLine="200"/>
    </w:pPr>
    <w:rPr>
      <w:rFonts w:ascii="Calibri" w:eastAsia="宋体" w:hAnsi="Calibri" w:cs="Times New Roman"/>
      <w:sz w:val="24"/>
    </w:rPr>
  </w:style>
  <w:style w:type="paragraph" w:customStyle="1" w:styleId="af">
    <w:name w:val="常规"/>
    <w:basedOn w:val="a"/>
    <w:qFormat/>
    <w:pPr>
      <w:widowControl/>
      <w:spacing w:before="100" w:beforeAutospacing="1" w:after="100" w:afterAutospacing="1"/>
      <w:jc w:val="left"/>
      <w:textAlignment w:val="bottom"/>
    </w:pPr>
    <w:rPr>
      <w:rFonts w:ascii="宋体" w:eastAsia="宋体" w:hAnsi="宋体" w:cs="宋体"/>
      <w:kern w:val="0"/>
      <w:sz w:val="24"/>
      <w:szCs w:val="24"/>
    </w:rPr>
  </w:style>
  <w:style w:type="table" w:customStyle="1" w:styleId="13">
    <w:name w:val="常规1"/>
    <w:basedOn w:val="a1"/>
    <w:qFormat/>
    <w:pPr>
      <w:spacing w:before="100" w:beforeAutospacing="1" w:after="100" w:afterAutospacing="1"/>
    </w:pPr>
    <w:rPr>
      <w:rFonts w:ascii="宋体" w:hAnsi="宋体"/>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style0"/>
    <w:qFormat/>
    <w:pPr>
      <w:pBdr>
        <w:left w:val="single" w:sz="4" w:space="0" w:color="auto"/>
        <w:bottom w:val="single" w:sz="4" w:space="0" w:color="auto"/>
        <w:right w:val="single" w:sz="4" w:space="0" w:color="auto"/>
      </w:pBdr>
      <w:jc w:val="center"/>
      <w:textAlignment w:val="center"/>
    </w:pPr>
    <w:rPr>
      <w:sz w:val="18"/>
      <w:szCs w:val="18"/>
    </w:rPr>
  </w:style>
  <w:style w:type="paragraph" w:customStyle="1" w:styleId="xl125">
    <w:name w:val="xl125"/>
    <w:basedOn w:val="style0"/>
    <w:qFormat/>
    <w:pPr>
      <w:pBdr>
        <w:left w:val="single" w:sz="4" w:space="0" w:color="auto"/>
        <w:right w:val="single" w:sz="4" w:space="0" w:color="auto"/>
      </w:pBdr>
      <w:jc w:val="center"/>
      <w:textAlignment w:val="center"/>
    </w:pPr>
    <w:rPr>
      <w:sz w:val="18"/>
      <w:szCs w:val="18"/>
    </w:rPr>
  </w:style>
  <w:style w:type="paragraph" w:customStyle="1" w:styleId="xl124">
    <w:name w:val="xl124"/>
    <w:basedOn w:val="style0"/>
    <w:qFormat/>
    <w:pPr>
      <w:pBdr>
        <w:top w:val="single" w:sz="4" w:space="0" w:color="auto"/>
        <w:left w:val="single" w:sz="4" w:space="0" w:color="auto"/>
        <w:right w:val="single" w:sz="4" w:space="0" w:color="auto"/>
      </w:pBdr>
      <w:jc w:val="center"/>
      <w:textAlignment w:val="center"/>
    </w:pPr>
    <w:rPr>
      <w:sz w:val="18"/>
      <w:szCs w:val="18"/>
    </w:rPr>
  </w:style>
  <w:style w:type="paragraph" w:customStyle="1" w:styleId="xl123">
    <w:name w:val="xl123"/>
    <w:basedOn w:val="style0"/>
    <w:qFormat/>
    <w:pPr>
      <w:pBdr>
        <w:left w:val="single" w:sz="4" w:space="0" w:color="auto"/>
        <w:bottom w:val="single" w:sz="4" w:space="0" w:color="auto"/>
        <w:right w:val="single" w:sz="4" w:space="0" w:color="auto"/>
      </w:pBdr>
      <w:jc w:val="center"/>
      <w:textAlignment w:val="center"/>
    </w:pPr>
  </w:style>
  <w:style w:type="paragraph" w:customStyle="1" w:styleId="xl122">
    <w:name w:val="xl122"/>
    <w:basedOn w:val="style0"/>
    <w:qFormat/>
    <w:pPr>
      <w:pBdr>
        <w:left w:val="single" w:sz="4" w:space="0" w:color="auto"/>
        <w:right w:val="single" w:sz="4" w:space="0" w:color="auto"/>
      </w:pBdr>
      <w:jc w:val="center"/>
      <w:textAlignment w:val="center"/>
    </w:pPr>
  </w:style>
  <w:style w:type="paragraph" w:customStyle="1" w:styleId="xl121">
    <w:name w:val="xl121"/>
    <w:basedOn w:val="style0"/>
    <w:qFormat/>
    <w:pPr>
      <w:pBdr>
        <w:top w:val="single" w:sz="4" w:space="0" w:color="auto"/>
        <w:left w:val="single" w:sz="4" w:space="0" w:color="auto"/>
        <w:right w:val="single" w:sz="4" w:space="0" w:color="auto"/>
      </w:pBdr>
      <w:jc w:val="center"/>
      <w:textAlignment w:val="center"/>
    </w:pPr>
    <w:rPr>
      <w:sz w:val="18"/>
      <w:szCs w:val="18"/>
    </w:rPr>
  </w:style>
  <w:style w:type="paragraph" w:customStyle="1" w:styleId="xl120">
    <w:name w:val="xl120"/>
    <w:basedOn w:val="style0"/>
    <w:qFormat/>
    <w:pPr>
      <w:pBdr>
        <w:left w:val="single" w:sz="4" w:space="0" w:color="auto"/>
        <w:bottom w:val="single" w:sz="4" w:space="0" w:color="auto"/>
        <w:right w:val="single" w:sz="4" w:space="0" w:color="auto"/>
      </w:pBdr>
      <w:jc w:val="center"/>
      <w:textAlignment w:val="center"/>
    </w:pPr>
  </w:style>
  <w:style w:type="paragraph" w:customStyle="1" w:styleId="xl119">
    <w:name w:val="xl119"/>
    <w:basedOn w:val="style0"/>
    <w:qFormat/>
    <w:pPr>
      <w:pBdr>
        <w:left w:val="single" w:sz="4" w:space="0" w:color="auto"/>
        <w:right w:val="single" w:sz="4" w:space="0" w:color="auto"/>
      </w:pBdr>
      <w:jc w:val="center"/>
      <w:textAlignment w:val="center"/>
    </w:pPr>
  </w:style>
  <w:style w:type="paragraph" w:customStyle="1" w:styleId="xl118">
    <w:name w:val="xl118"/>
    <w:basedOn w:val="style0"/>
    <w:qFormat/>
    <w:pPr>
      <w:pBdr>
        <w:top w:val="single" w:sz="4" w:space="0" w:color="auto"/>
        <w:left w:val="single" w:sz="4" w:space="0" w:color="auto"/>
        <w:bottom w:val="single" w:sz="4" w:space="0" w:color="auto"/>
        <w:right w:val="single" w:sz="4" w:space="0" w:color="auto"/>
      </w:pBdr>
      <w:jc w:val="center"/>
      <w:textAlignment w:val="center"/>
    </w:pPr>
    <w:rPr>
      <w:b/>
      <w:bCs/>
      <w:sz w:val="18"/>
      <w:szCs w:val="18"/>
    </w:rPr>
  </w:style>
  <w:style w:type="paragraph" w:customStyle="1" w:styleId="xl117">
    <w:name w:val="xl117"/>
    <w:basedOn w:val="style0"/>
    <w:qFormat/>
    <w:pPr>
      <w:pBdr>
        <w:left w:val="single" w:sz="4" w:space="0" w:color="auto"/>
        <w:bottom w:val="single" w:sz="4" w:space="0" w:color="auto"/>
        <w:right w:val="single" w:sz="4" w:space="0" w:color="auto"/>
      </w:pBdr>
      <w:jc w:val="center"/>
      <w:textAlignment w:val="center"/>
    </w:pPr>
    <w:rPr>
      <w:sz w:val="18"/>
      <w:szCs w:val="18"/>
    </w:rPr>
  </w:style>
  <w:style w:type="paragraph" w:customStyle="1" w:styleId="xl116">
    <w:name w:val="xl116"/>
    <w:basedOn w:val="style0"/>
    <w:qFormat/>
    <w:pPr>
      <w:pBdr>
        <w:left w:val="single" w:sz="4" w:space="0" w:color="auto"/>
        <w:right w:val="single" w:sz="4" w:space="0" w:color="auto"/>
      </w:pBdr>
      <w:jc w:val="center"/>
      <w:textAlignment w:val="center"/>
    </w:pPr>
    <w:rPr>
      <w:sz w:val="18"/>
      <w:szCs w:val="18"/>
    </w:rPr>
  </w:style>
  <w:style w:type="paragraph" w:customStyle="1" w:styleId="xl115">
    <w:name w:val="xl115"/>
    <w:basedOn w:val="style0"/>
    <w:qFormat/>
    <w:pPr>
      <w:pBdr>
        <w:top w:val="single" w:sz="4" w:space="0" w:color="auto"/>
        <w:left w:val="single" w:sz="4" w:space="0" w:color="auto"/>
        <w:right w:val="single" w:sz="4" w:space="0" w:color="auto"/>
      </w:pBdr>
      <w:jc w:val="center"/>
      <w:textAlignment w:val="center"/>
    </w:pPr>
    <w:rPr>
      <w:sz w:val="18"/>
      <w:szCs w:val="18"/>
    </w:rPr>
  </w:style>
  <w:style w:type="paragraph" w:customStyle="1" w:styleId="xl114">
    <w:name w:val="xl114"/>
    <w:basedOn w:val="style0"/>
    <w:qFormat/>
    <w:pPr>
      <w:pBdr>
        <w:left w:val="single" w:sz="4" w:space="0" w:color="auto"/>
        <w:bottom w:val="single" w:sz="4" w:space="0" w:color="auto"/>
        <w:right w:val="single" w:sz="4" w:space="0" w:color="auto"/>
      </w:pBdr>
      <w:jc w:val="center"/>
      <w:textAlignment w:val="center"/>
    </w:pPr>
    <w:rPr>
      <w:b/>
      <w:bCs/>
      <w:sz w:val="18"/>
      <w:szCs w:val="18"/>
    </w:rPr>
  </w:style>
  <w:style w:type="paragraph" w:customStyle="1" w:styleId="xl113">
    <w:name w:val="xl113"/>
    <w:basedOn w:val="style0"/>
    <w:qFormat/>
    <w:pPr>
      <w:pBdr>
        <w:left w:val="single" w:sz="4" w:space="0" w:color="auto"/>
        <w:right w:val="single" w:sz="4" w:space="0" w:color="auto"/>
      </w:pBdr>
      <w:jc w:val="center"/>
      <w:textAlignment w:val="center"/>
    </w:pPr>
    <w:rPr>
      <w:b/>
      <w:bCs/>
      <w:sz w:val="18"/>
      <w:szCs w:val="18"/>
    </w:rPr>
  </w:style>
  <w:style w:type="paragraph" w:customStyle="1" w:styleId="xl112">
    <w:name w:val="xl112"/>
    <w:basedOn w:val="style0"/>
    <w:qFormat/>
    <w:pPr>
      <w:pBdr>
        <w:top w:val="single" w:sz="4" w:space="0" w:color="auto"/>
        <w:left w:val="single" w:sz="4" w:space="0" w:color="auto"/>
        <w:bottom w:val="single" w:sz="4" w:space="0" w:color="auto"/>
        <w:right w:val="single" w:sz="4" w:space="0" w:color="auto"/>
      </w:pBdr>
    </w:pPr>
  </w:style>
  <w:style w:type="paragraph" w:customStyle="1" w:styleId="xl111">
    <w:name w:val="xl111"/>
    <w:basedOn w:val="style0"/>
    <w:qFormat/>
    <w:pPr>
      <w:pBdr>
        <w:top w:val="single" w:sz="4" w:space="0" w:color="auto"/>
        <w:left w:val="single" w:sz="4" w:space="0" w:color="auto"/>
        <w:bottom w:val="single" w:sz="4" w:space="0" w:color="auto"/>
        <w:right w:val="single" w:sz="4" w:space="0" w:color="auto"/>
      </w:pBdr>
      <w:textAlignment w:val="center"/>
    </w:pPr>
    <w:rPr>
      <w:rFonts w:ascii="Times New Roman" w:hAnsi="Times New Roman" w:cs="Times New Roman"/>
      <w:sz w:val="18"/>
      <w:szCs w:val="18"/>
    </w:rPr>
  </w:style>
  <w:style w:type="paragraph" w:customStyle="1" w:styleId="xl110">
    <w:name w:val="xl110"/>
    <w:basedOn w:val="style0"/>
    <w:qFormat/>
    <w:pPr>
      <w:pBdr>
        <w:top w:val="single" w:sz="4" w:space="0" w:color="auto"/>
        <w:left w:val="single" w:sz="4" w:space="0" w:color="auto"/>
        <w:bottom w:val="single" w:sz="4" w:space="0" w:color="auto"/>
        <w:right w:val="single" w:sz="4" w:space="0" w:color="auto"/>
      </w:pBdr>
      <w:textAlignment w:val="center"/>
    </w:pPr>
    <w:rPr>
      <w:sz w:val="18"/>
      <w:szCs w:val="18"/>
    </w:rPr>
  </w:style>
  <w:style w:type="paragraph" w:customStyle="1" w:styleId="xl109">
    <w:name w:val="xl109"/>
    <w:basedOn w:val="style0"/>
    <w:qFormat/>
    <w:pPr>
      <w:pBdr>
        <w:top w:val="single" w:sz="4" w:space="0" w:color="auto"/>
        <w:bottom w:val="single" w:sz="4" w:space="0" w:color="auto"/>
      </w:pBdr>
      <w:jc w:val="center"/>
      <w:textAlignment w:val="center"/>
    </w:pPr>
    <w:rPr>
      <w:b/>
      <w:bCs/>
      <w:sz w:val="18"/>
      <w:szCs w:val="18"/>
    </w:rPr>
  </w:style>
  <w:style w:type="paragraph" w:customStyle="1" w:styleId="xl108">
    <w:name w:val="xl108"/>
    <w:basedOn w:val="style0"/>
    <w:qFormat/>
    <w:pPr>
      <w:pBdr>
        <w:top w:val="single" w:sz="4" w:space="0" w:color="auto"/>
        <w:left w:val="single" w:sz="4" w:space="0" w:color="auto"/>
        <w:bottom w:val="single" w:sz="4" w:space="0" w:color="auto"/>
      </w:pBdr>
      <w:jc w:val="center"/>
      <w:textAlignment w:val="center"/>
    </w:pPr>
    <w:rPr>
      <w:b/>
      <w:bCs/>
      <w:sz w:val="18"/>
      <w:szCs w:val="18"/>
    </w:rPr>
  </w:style>
  <w:style w:type="paragraph" w:customStyle="1" w:styleId="xl107">
    <w:name w:val="xl107"/>
    <w:basedOn w:val="style0"/>
    <w:qFormat/>
    <w:pPr>
      <w:pBdr>
        <w:top w:val="single" w:sz="4" w:space="0" w:color="auto"/>
        <w:bottom w:val="single" w:sz="4" w:space="0" w:color="auto"/>
      </w:pBdr>
      <w:jc w:val="center"/>
      <w:textAlignment w:val="center"/>
    </w:pPr>
    <w:rPr>
      <w:sz w:val="18"/>
      <w:szCs w:val="18"/>
    </w:rPr>
  </w:style>
  <w:style w:type="paragraph" w:customStyle="1" w:styleId="xl106">
    <w:name w:val="xl106"/>
    <w:basedOn w:val="style0"/>
    <w:qFormat/>
    <w:pPr>
      <w:pBdr>
        <w:top w:val="single" w:sz="4" w:space="0" w:color="auto"/>
        <w:bottom w:val="single" w:sz="4" w:space="0" w:color="auto"/>
        <w:right w:val="single" w:sz="4" w:space="0" w:color="auto"/>
      </w:pBdr>
      <w:jc w:val="center"/>
      <w:textAlignment w:val="center"/>
    </w:pPr>
    <w:rPr>
      <w:sz w:val="18"/>
      <w:szCs w:val="18"/>
    </w:rPr>
  </w:style>
  <w:style w:type="paragraph" w:customStyle="1" w:styleId="xl105">
    <w:name w:val="xl105"/>
    <w:basedOn w:val="style0"/>
    <w:qFormat/>
    <w:pPr>
      <w:pBdr>
        <w:top w:val="single" w:sz="4" w:space="0" w:color="auto"/>
        <w:bottom w:val="single" w:sz="4" w:space="0" w:color="auto"/>
      </w:pBdr>
      <w:jc w:val="center"/>
      <w:textAlignment w:val="center"/>
    </w:pPr>
    <w:rPr>
      <w:sz w:val="18"/>
      <w:szCs w:val="18"/>
    </w:rPr>
  </w:style>
  <w:style w:type="paragraph" w:customStyle="1" w:styleId="xl104">
    <w:name w:val="xl104"/>
    <w:basedOn w:val="style0"/>
    <w:qFormat/>
    <w:pPr>
      <w:pBdr>
        <w:top w:val="single" w:sz="4" w:space="0" w:color="auto"/>
        <w:left w:val="single" w:sz="4" w:space="0" w:color="auto"/>
        <w:bottom w:val="single" w:sz="4" w:space="0" w:color="auto"/>
      </w:pBdr>
      <w:jc w:val="center"/>
      <w:textAlignment w:val="center"/>
    </w:pPr>
    <w:rPr>
      <w:sz w:val="18"/>
      <w:szCs w:val="18"/>
    </w:rPr>
  </w:style>
  <w:style w:type="paragraph" w:customStyle="1" w:styleId="xl103">
    <w:name w:val="xl103"/>
    <w:basedOn w:val="style0"/>
    <w:qFormat/>
    <w:pPr>
      <w:pBdr>
        <w:top w:val="single" w:sz="4" w:space="0" w:color="auto"/>
        <w:left w:val="single" w:sz="4" w:space="0" w:color="auto"/>
        <w:bottom w:val="single" w:sz="4" w:space="0" w:color="auto"/>
        <w:right w:val="single" w:sz="4" w:space="0" w:color="auto"/>
      </w:pBdr>
      <w:jc w:val="center"/>
      <w:textAlignment w:val="center"/>
    </w:pPr>
    <w:rPr>
      <w:b/>
      <w:bCs/>
      <w:sz w:val="18"/>
      <w:szCs w:val="18"/>
    </w:rPr>
  </w:style>
  <w:style w:type="paragraph" w:customStyle="1" w:styleId="xl102">
    <w:name w:val="xl102"/>
    <w:basedOn w:val="style0"/>
    <w:qFormat/>
    <w:pPr>
      <w:pBdr>
        <w:top w:val="single" w:sz="4" w:space="0" w:color="auto"/>
        <w:bottom w:val="single" w:sz="4" w:space="0" w:color="auto"/>
        <w:right w:val="single" w:sz="4" w:space="0" w:color="auto"/>
      </w:pBdr>
      <w:jc w:val="center"/>
      <w:textAlignment w:val="center"/>
    </w:pPr>
    <w:rPr>
      <w:sz w:val="18"/>
      <w:szCs w:val="18"/>
    </w:rPr>
  </w:style>
  <w:style w:type="paragraph" w:customStyle="1" w:styleId="xl101">
    <w:name w:val="xl101"/>
    <w:basedOn w:val="style0"/>
    <w:qFormat/>
    <w:pPr>
      <w:pBdr>
        <w:top w:val="single" w:sz="4" w:space="0" w:color="auto"/>
        <w:bottom w:val="single" w:sz="4" w:space="0" w:color="auto"/>
      </w:pBdr>
      <w:jc w:val="center"/>
      <w:textAlignment w:val="center"/>
    </w:pPr>
    <w:rPr>
      <w:sz w:val="18"/>
      <w:szCs w:val="18"/>
    </w:rPr>
  </w:style>
  <w:style w:type="paragraph" w:customStyle="1" w:styleId="xl100">
    <w:name w:val="xl100"/>
    <w:basedOn w:val="style0"/>
    <w:qFormat/>
    <w:pPr>
      <w:pBdr>
        <w:top w:val="single" w:sz="4" w:space="0" w:color="auto"/>
        <w:left w:val="single" w:sz="4" w:space="0" w:color="auto"/>
        <w:bottom w:val="single" w:sz="4" w:space="0" w:color="auto"/>
      </w:pBdr>
      <w:jc w:val="center"/>
      <w:textAlignment w:val="center"/>
    </w:pPr>
    <w:rPr>
      <w:sz w:val="18"/>
      <w:szCs w:val="18"/>
    </w:rPr>
  </w:style>
  <w:style w:type="paragraph" w:customStyle="1" w:styleId="xl99">
    <w:name w:val="xl99"/>
    <w:basedOn w:val="style0"/>
    <w:qFormat/>
    <w:pPr>
      <w:pBdr>
        <w:left w:val="single" w:sz="4" w:space="0" w:color="auto"/>
        <w:bottom w:val="single" w:sz="4" w:space="0" w:color="auto"/>
        <w:right w:val="single" w:sz="4" w:space="0" w:color="auto"/>
      </w:pBdr>
      <w:jc w:val="center"/>
      <w:textAlignment w:val="center"/>
    </w:pPr>
    <w:rPr>
      <w:sz w:val="18"/>
      <w:szCs w:val="18"/>
    </w:rPr>
  </w:style>
  <w:style w:type="paragraph" w:customStyle="1" w:styleId="xl98">
    <w:name w:val="xl98"/>
    <w:basedOn w:val="style0"/>
    <w:qFormat/>
    <w:pPr>
      <w:pBdr>
        <w:left w:val="single" w:sz="4" w:space="0" w:color="auto"/>
        <w:right w:val="single" w:sz="4" w:space="0" w:color="auto"/>
      </w:pBdr>
      <w:jc w:val="center"/>
      <w:textAlignment w:val="center"/>
    </w:pPr>
    <w:rPr>
      <w:sz w:val="18"/>
      <w:szCs w:val="18"/>
    </w:rPr>
  </w:style>
  <w:style w:type="paragraph" w:customStyle="1" w:styleId="xl97">
    <w:name w:val="xl97"/>
    <w:basedOn w:val="style0"/>
    <w:qFormat/>
    <w:pPr>
      <w:pBdr>
        <w:top w:val="single" w:sz="4" w:space="0" w:color="auto"/>
        <w:left w:val="single" w:sz="4" w:space="0" w:color="auto"/>
        <w:right w:val="single" w:sz="4" w:space="0" w:color="auto"/>
      </w:pBdr>
      <w:jc w:val="center"/>
      <w:textAlignment w:val="center"/>
    </w:pPr>
    <w:rPr>
      <w:sz w:val="18"/>
      <w:szCs w:val="18"/>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jc w:val="right"/>
    </w:p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jc w:val="right"/>
      <w:textAlignment w:val="center"/>
    </w:pPr>
    <w:rPr>
      <w:sz w:val="18"/>
      <w:szCs w:val="18"/>
    </w:rPr>
  </w:style>
  <w:style w:type="paragraph" w:customStyle="1" w:styleId="xl94">
    <w:name w:val="xl94"/>
    <w:basedOn w:val="style0"/>
    <w:qFormat/>
    <w:pPr>
      <w:pBdr>
        <w:top w:val="single" w:sz="4" w:space="0" w:color="auto"/>
        <w:bottom w:val="single" w:sz="4" w:space="0" w:color="auto"/>
        <w:right w:val="single" w:sz="4" w:space="0" w:color="auto"/>
      </w:pBdr>
      <w:textAlignment w:val="center"/>
    </w:pPr>
  </w:style>
  <w:style w:type="paragraph" w:customStyle="1" w:styleId="xl93">
    <w:name w:val="xl93"/>
    <w:basedOn w:val="style0"/>
    <w:qFormat/>
    <w:pPr>
      <w:pBdr>
        <w:top w:val="single" w:sz="4" w:space="0" w:color="auto"/>
        <w:bottom w:val="single" w:sz="4" w:space="0" w:color="auto"/>
      </w:pBdr>
      <w:textAlignment w:val="center"/>
    </w:pPr>
  </w:style>
  <w:style w:type="paragraph" w:customStyle="1" w:styleId="xl92">
    <w:name w:val="xl92"/>
    <w:basedOn w:val="style0"/>
    <w:qFormat/>
    <w:pPr>
      <w:pBdr>
        <w:top w:val="single" w:sz="4" w:space="0" w:color="auto"/>
        <w:left w:val="single" w:sz="4" w:space="0" w:color="auto"/>
        <w:bottom w:val="single" w:sz="4" w:space="0" w:color="auto"/>
      </w:pBdr>
      <w:textAlignment w:val="center"/>
    </w:pPr>
  </w:style>
  <w:style w:type="paragraph" w:customStyle="1" w:styleId="xl91">
    <w:name w:val="xl91"/>
    <w:basedOn w:val="style0"/>
    <w:qFormat/>
    <w:pPr>
      <w:pBdr>
        <w:top w:val="single" w:sz="4" w:space="0" w:color="auto"/>
        <w:bottom w:val="single" w:sz="4" w:space="0" w:color="auto"/>
        <w:right w:val="single" w:sz="4" w:space="0" w:color="auto"/>
      </w:pBdr>
      <w:jc w:val="center"/>
      <w:textAlignment w:val="center"/>
    </w:pPr>
    <w:rPr>
      <w:sz w:val="18"/>
      <w:szCs w:val="18"/>
    </w:rPr>
  </w:style>
  <w:style w:type="paragraph" w:customStyle="1" w:styleId="xl90">
    <w:name w:val="xl90"/>
    <w:basedOn w:val="style0"/>
    <w:qFormat/>
    <w:pPr>
      <w:pBdr>
        <w:top w:val="single" w:sz="4" w:space="0" w:color="auto"/>
        <w:left w:val="single" w:sz="4" w:space="0" w:color="auto"/>
        <w:bottom w:val="single" w:sz="4" w:space="0" w:color="auto"/>
      </w:pBdr>
      <w:jc w:val="center"/>
      <w:textAlignment w:val="center"/>
    </w:pPr>
    <w:rPr>
      <w:sz w:val="18"/>
      <w:szCs w:val="18"/>
    </w:rPr>
  </w:style>
  <w:style w:type="paragraph" w:customStyle="1" w:styleId="xl89">
    <w:name w:val="xl89"/>
    <w:basedOn w:val="style0"/>
    <w:qFormat/>
    <w:pPr>
      <w:jc w:val="center"/>
      <w:textAlignment w:val="center"/>
    </w:pPr>
    <w:rPr>
      <w:b/>
      <w:bCs/>
      <w:sz w:val="32"/>
      <w:szCs w:val="32"/>
    </w:rPr>
  </w:style>
  <w:style w:type="paragraph" w:customStyle="1" w:styleId="xl88">
    <w:name w:val="xl88"/>
    <w:basedOn w:val="style0"/>
    <w:qFormat/>
    <w:pPr>
      <w:pBdr>
        <w:top w:val="single" w:sz="4" w:space="0" w:color="auto"/>
        <w:left w:val="single" w:sz="4" w:space="0" w:color="auto"/>
        <w:bottom w:val="single" w:sz="4" w:space="0" w:color="auto"/>
        <w:right w:val="single" w:sz="4" w:space="0" w:color="auto"/>
      </w:pBdr>
    </w:pPr>
    <w:rPr>
      <w:sz w:val="18"/>
      <w:szCs w:val="18"/>
    </w:rPr>
  </w:style>
  <w:style w:type="paragraph" w:customStyle="1" w:styleId="xl87">
    <w:name w:val="xl87"/>
    <w:basedOn w:val="style0"/>
    <w:qFormat/>
    <w:pPr>
      <w:pBdr>
        <w:left w:val="single" w:sz="4" w:space="0" w:color="auto"/>
        <w:bottom w:val="single" w:sz="4" w:space="0" w:color="auto"/>
        <w:right w:val="single" w:sz="4" w:space="0" w:color="auto"/>
      </w:pBdr>
      <w:textAlignment w:val="center"/>
    </w:pPr>
    <w:rPr>
      <w:sz w:val="18"/>
      <w:szCs w:val="18"/>
    </w:rPr>
  </w:style>
  <w:style w:type="paragraph" w:customStyle="1" w:styleId="xl86">
    <w:name w:val="xl86"/>
    <w:basedOn w:val="style0"/>
    <w:qFormat/>
    <w:pPr>
      <w:pBdr>
        <w:top w:val="single" w:sz="4" w:space="0" w:color="auto"/>
        <w:left w:val="single" w:sz="4" w:space="0" w:color="auto"/>
        <w:bottom w:val="single" w:sz="4" w:space="0" w:color="auto"/>
        <w:right w:val="single" w:sz="4" w:space="0" w:color="auto"/>
      </w:pBdr>
    </w:pPr>
  </w:style>
  <w:style w:type="paragraph" w:customStyle="1" w:styleId="xl85">
    <w:name w:val="xl85"/>
    <w:basedOn w:val="style0"/>
    <w:qFormat/>
    <w:pPr>
      <w:pBdr>
        <w:top w:val="single" w:sz="4" w:space="0" w:color="auto"/>
        <w:left w:val="single" w:sz="4" w:space="0" w:color="auto"/>
        <w:bottom w:val="single" w:sz="4" w:space="0" w:color="auto"/>
        <w:right w:val="single" w:sz="4" w:space="0" w:color="auto"/>
      </w:pBdr>
      <w:jc w:val="center"/>
    </w:pPr>
    <w:rPr>
      <w:sz w:val="18"/>
      <w:szCs w:val="18"/>
    </w:rPr>
  </w:style>
  <w:style w:type="paragraph" w:customStyle="1" w:styleId="xl84">
    <w:name w:val="xl84"/>
    <w:basedOn w:val="style0"/>
    <w:qFormat/>
    <w:pPr>
      <w:pBdr>
        <w:top w:val="single" w:sz="4" w:space="0" w:color="auto"/>
        <w:left w:val="single" w:sz="4" w:space="0" w:color="auto"/>
        <w:bottom w:val="single" w:sz="4" w:space="0" w:color="auto"/>
        <w:right w:val="single" w:sz="4" w:space="0" w:color="auto"/>
      </w:pBdr>
      <w:jc w:val="center"/>
    </w:pPr>
    <w:rPr>
      <w:sz w:val="18"/>
      <w:szCs w:val="18"/>
    </w:rPr>
  </w:style>
  <w:style w:type="paragraph" w:customStyle="1" w:styleId="xl83">
    <w:name w:val="xl83"/>
    <w:basedOn w:val="style0"/>
    <w:qFormat/>
    <w:pPr>
      <w:pBdr>
        <w:top w:val="single" w:sz="4" w:space="0" w:color="auto"/>
        <w:left w:val="single" w:sz="4" w:space="0" w:color="auto"/>
        <w:bottom w:val="single" w:sz="4" w:space="0" w:color="auto"/>
        <w:right w:val="single" w:sz="4" w:space="0" w:color="auto"/>
      </w:pBdr>
      <w:jc w:val="center"/>
      <w:textAlignment w:val="center"/>
    </w:pPr>
    <w:rPr>
      <w:sz w:val="12"/>
      <w:szCs w:val="12"/>
    </w:rPr>
  </w:style>
  <w:style w:type="paragraph" w:customStyle="1" w:styleId="xl82">
    <w:name w:val="xl82"/>
    <w:basedOn w:val="style0"/>
    <w:qFormat/>
    <w:pPr>
      <w:pBdr>
        <w:top w:val="single" w:sz="4" w:space="0" w:color="auto"/>
        <w:left w:val="single" w:sz="4" w:space="0" w:color="auto"/>
        <w:bottom w:val="single" w:sz="4" w:space="0" w:color="auto"/>
        <w:right w:val="single" w:sz="4" w:space="0" w:color="auto"/>
      </w:pBdr>
      <w:textAlignment w:val="center"/>
    </w:pPr>
    <w:rPr>
      <w:sz w:val="18"/>
      <w:szCs w:val="18"/>
    </w:rPr>
  </w:style>
  <w:style w:type="paragraph" w:customStyle="1" w:styleId="xl81">
    <w:name w:val="xl81"/>
    <w:basedOn w:val="style0"/>
    <w:qFormat/>
    <w:pPr>
      <w:pBdr>
        <w:top w:val="single" w:sz="4" w:space="0" w:color="auto"/>
        <w:left w:val="single" w:sz="4" w:space="0" w:color="auto"/>
        <w:bottom w:val="single" w:sz="4" w:space="0" w:color="auto"/>
        <w:right w:val="single" w:sz="4" w:space="0" w:color="auto"/>
      </w:pBdr>
      <w:jc w:val="center"/>
      <w:textAlignment w:val="center"/>
    </w:pPr>
    <w:rPr>
      <w:sz w:val="20"/>
      <w:szCs w:val="20"/>
    </w:rPr>
  </w:style>
  <w:style w:type="paragraph" w:customStyle="1" w:styleId="xl80">
    <w:name w:val="xl80"/>
    <w:basedOn w:val="style0"/>
    <w:qFormat/>
    <w:pPr>
      <w:pBdr>
        <w:top w:val="single" w:sz="4" w:space="0" w:color="auto"/>
        <w:left w:val="single" w:sz="4" w:space="0" w:color="auto"/>
        <w:bottom w:val="single" w:sz="4" w:space="0" w:color="auto"/>
        <w:right w:val="single" w:sz="4" w:space="0" w:color="auto"/>
      </w:pBdr>
      <w:jc w:val="center"/>
      <w:textAlignment w:val="center"/>
    </w:pPr>
    <w:rPr>
      <w:sz w:val="12"/>
      <w:szCs w:val="12"/>
    </w:rPr>
  </w:style>
  <w:style w:type="paragraph" w:customStyle="1" w:styleId="xl79">
    <w:name w:val="xl79"/>
    <w:basedOn w:val="style0"/>
    <w:qFormat/>
    <w:pPr>
      <w:pBdr>
        <w:top w:val="single" w:sz="4" w:space="0" w:color="auto"/>
        <w:left w:val="single" w:sz="4" w:space="0" w:color="auto"/>
        <w:bottom w:val="single" w:sz="4" w:space="0" w:color="auto"/>
        <w:right w:val="single" w:sz="4" w:space="0" w:color="auto"/>
      </w:pBdr>
      <w:textAlignment w:val="center"/>
    </w:pPr>
    <w:rPr>
      <w:sz w:val="18"/>
      <w:szCs w:val="18"/>
    </w:rPr>
  </w:style>
  <w:style w:type="paragraph" w:customStyle="1" w:styleId="xl78">
    <w:name w:val="xl78"/>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7">
    <w:name w:val="xl77"/>
    <w:basedOn w:val="style0"/>
    <w:qFormat/>
    <w:pPr>
      <w:pBdr>
        <w:top w:val="single" w:sz="4" w:space="0" w:color="auto"/>
        <w:left w:val="single" w:sz="4" w:space="0" w:color="auto"/>
        <w:bottom w:val="single" w:sz="4" w:space="0" w:color="auto"/>
        <w:right w:val="single" w:sz="4" w:space="0" w:color="auto"/>
      </w:pBdr>
      <w:textAlignment w:val="center"/>
    </w:pPr>
    <w:rPr>
      <w:sz w:val="18"/>
      <w:szCs w:val="18"/>
    </w:rPr>
  </w:style>
  <w:style w:type="paragraph" w:customStyle="1" w:styleId="xl76">
    <w:name w:val="xl76"/>
    <w:basedOn w:val="style0"/>
    <w:qFormat/>
    <w:pPr>
      <w:pBdr>
        <w:top w:val="single" w:sz="4" w:space="0" w:color="auto"/>
        <w:left w:val="single" w:sz="4" w:space="0" w:color="auto"/>
        <w:bottom w:val="single" w:sz="4" w:space="0" w:color="auto"/>
        <w:right w:val="single" w:sz="4" w:space="0" w:color="auto"/>
      </w:pBdr>
    </w:pPr>
  </w:style>
  <w:style w:type="paragraph" w:customStyle="1" w:styleId="xl75">
    <w:name w:val="xl75"/>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4">
    <w:name w:val="xl74"/>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3">
    <w:name w:val="xl73"/>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72">
    <w:name w:val="xl72"/>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1">
    <w:name w:val="xl71"/>
    <w:basedOn w:val="style0"/>
    <w:qFormat/>
    <w:pPr>
      <w:pBdr>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70">
    <w:name w:val="xl70"/>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69">
    <w:name w:val="xl69"/>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68">
    <w:name w:val="xl68"/>
    <w:basedOn w:val="style0"/>
    <w:qFormat/>
  </w:style>
  <w:style w:type="paragraph" w:customStyle="1" w:styleId="xl67">
    <w:name w:val="xl67"/>
    <w:basedOn w:val="style0"/>
    <w:qFormat/>
    <w:pPr>
      <w:jc w:val="center"/>
    </w:pPr>
  </w:style>
  <w:style w:type="paragraph" w:customStyle="1" w:styleId="xl66">
    <w:name w:val="xl66"/>
    <w:basedOn w:val="style0"/>
    <w:qFormat/>
    <w:rPr>
      <w:color w:val="FF0000"/>
    </w:rPr>
  </w:style>
  <w:style w:type="paragraph" w:customStyle="1" w:styleId="TableParagraph">
    <w:name w:val="Table Paragraph"/>
    <w:basedOn w:val="a"/>
    <w:uiPriority w:val="1"/>
    <w:qFormat/>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8875">
      <w:bodyDiv w:val="1"/>
      <w:marLeft w:val="0"/>
      <w:marRight w:val="0"/>
      <w:marTop w:val="0"/>
      <w:marBottom w:val="0"/>
      <w:divBdr>
        <w:top w:val="none" w:sz="0" w:space="0" w:color="auto"/>
        <w:left w:val="none" w:sz="0" w:space="0" w:color="auto"/>
        <w:bottom w:val="none" w:sz="0" w:space="0" w:color="auto"/>
        <w:right w:val="none" w:sz="0" w:space="0" w:color="auto"/>
      </w:divBdr>
    </w:div>
    <w:div w:id="553394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DA670-4A06-4099-974F-4499B071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3485</Words>
  <Characters>19866</Characters>
  <Application>Microsoft Office Word</Application>
  <DocSecurity>0</DocSecurity>
  <Lines>165</Lines>
  <Paragraphs>46</Paragraphs>
  <ScaleCrop>false</ScaleCrop>
  <Company>Microsoft</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3</cp:revision>
  <cp:lastPrinted>2022-04-12T06:41:00Z</cp:lastPrinted>
  <dcterms:created xsi:type="dcterms:W3CDTF">2024-07-22T10:11:00Z</dcterms:created>
  <dcterms:modified xsi:type="dcterms:W3CDTF">2024-07-22T10:59:00Z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13529A5B40D746AB9EA4B3B2333028DA</vt:lpwstr>
  </property>
  <property fmtid="{D5CDD505-2E9C-101B-9397-08002B2CF9AE}" pid="4" name="commondata">
    <vt:lpwstr>eyJoZGlkIjoiMzk3OTlhOWU1ZmRjNGE5NTJkNzM1ZjZlYTUwNWQzNjYifQ==</vt:lpwstr>
  </property>
</Properties>
</file>