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54E" w:rsidRPr="00E65C0E" w:rsidRDefault="005E7B82" w:rsidP="005E7B82">
      <w:pPr>
        <w:jc w:val="center"/>
        <w:rPr>
          <w:rFonts w:ascii="宋体" w:eastAsia="宋体" w:hAnsi="宋体"/>
          <w:sz w:val="32"/>
          <w:szCs w:val="32"/>
        </w:rPr>
      </w:pPr>
      <w:r w:rsidRPr="00E65C0E">
        <w:rPr>
          <w:rFonts w:ascii="宋体" w:eastAsia="宋体" w:hAnsi="宋体"/>
          <w:sz w:val="32"/>
          <w:szCs w:val="32"/>
        </w:rPr>
        <w:t>2022</w:t>
      </w:r>
      <w:r w:rsidRPr="00E65C0E">
        <w:rPr>
          <w:rFonts w:ascii="宋体" w:eastAsia="宋体" w:hAnsi="宋体" w:hint="eastAsia"/>
          <w:sz w:val="32"/>
          <w:szCs w:val="32"/>
        </w:rPr>
        <w:t>年大学生医保参保告知书</w:t>
      </w:r>
    </w:p>
    <w:p w:rsidR="005E7B82" w:rsidRPr="00E65C0E" w:rsidRDefault="005E7B82" w:rsidP="005E7B82">
      <w:pPr>
        <w:ind w:firstLineChars="300" w:firstLine="840"/>
        <w:rPr>
          <w:rFonts w:ascii="宋体" w:eastAsia="宋体" w:hAnsi="宋体"/>
          <w:sz w:val="28"/>
          <w:szCs w:val="28"/>
        </w:rPr>
      </w:pPr>
      <w:r w:rsidRPr="00E65C0E">
        <w:rPr>
          <w:rFonts w:ascii="宋体" w:eastAsia="宋体" w:hAnsi="宋体" w:hint="eastAsia"/>
          <w:sz w:val="28"/>
          <w:szCs w:val="28"/>
        </w:rPr>
        <w:t>学生医保问题关系到学生的切身利益，现在医疗费用昂贵，一些学生家庭经济并不宽裕，一旦意外或患病就造成极大的经济困难。因此，学生参加大学生医疗保险，对学校、对家庭以及社会都有着重要的意义。请各系把医保政策宣传到位，做到每个班级政策、流程图上墙，也请各系各班级班主任在班会上进行政策宣传，做好2</w:t>
      </w:r>
      <w:r w:rsidRPr="00E65C0E">
        <w:rPr>
          <w:rFonts w:ascii="宋体" w:eastAsia="宋体" w:hAnsi="宋体"/>
          <w:sz w:val="28"/>
          <w:szCs w:val="28"/>
        </w:rPr>
        <w:t>022</w:t>
      </w:r>
      <w:r w:rsidRPr="00E65C0E">
        <w:rPr>
          <w:rFonts w:ascii="宋体" w:eastAsia="宋体" w:hAnsi="宋体" w:hint="eastAsia"/>
          <w:sz w:val="28"/>
          <w:szCs w:val="28"/>
        </w:rPr>
        <w:t>年我院学生参保工作，无论从看病方便还有报销力度上，学生尽量选择在校参保。</w:t>
      </w:r>
    </w:p>
    <w:p w:rsidR="007F0306" w:rsidRPr="007954FF" w:rsidRDefault="007F0306" w:rsidP="007954FF">
      <w:pPr>
        <w:pStyle w:val="a7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b/>
          <w:sz w:val="28"/>
          <w:szCs w:val="28"/>
        </w:rPr>
      </w:pPr>
      <w:r w:rsidRPr="007954FF">
        <w:rPr>
          <w:rFonts w:ascii="宋体" w:eastAsia="宋体" w:hAnsi="宋体" w:hint="eastAsia"/>
          <w:b/>
          <w:sz w:val="28"/>
          <w:szCs w:val="28"/>
        </w:rPr>
        <w:t>缴费对象</w:t>
      </w:r>
    </w:p>
    <w:p w:rsidR="007F0306" w:rsidRPr="00E65C0E" w:rsidRDefault="007F0306" w:rsidP="007954FF">
      <w:pPr>
        <w:pStyle w:val="a7"/>
        <w:spacing w:line="360" w:lineRule="auto"/>
        <w:ind w:left="420" w:firstLine="560"/>
        <w:rPr>
          <w:rFonts w:ascii="宋体" w:eastAsia="宋体" w:hAnsi="宋体"/>
          <w:sz w:val="28"/>
          <w:szCs w:val="28"/>
        </w:rPr>
      </w:pPr>
      <w:r w:rsidRPr="00E65C0E">
        <w:rPr>
          <w:rFonts w:ascii="宋体" w:eastAsia="宋体" w:hAnsi="宋体" w:hint="eastAsia"/>
          <w:sz w:val="28"/>
          <w:szCs w:val="28"/>
        </w:rPr>
        <w:t>全日制在校大学生，202</w:t>
      </w:r>
      <w:r w:rsidRPr="00E65C0E">
        <w:rPr>
          <w:rFonts w:ascii="宋体" w:eastAsia="宋体" w:hAnsi="宋体"/>
          <w:sz w:val="28"/>
          <w:szCs w:val="28"/>
        </w:rPr>
        <w:t>2</w:t>
      </w:r>
      <w:r w:rsidRPr="00E65C0E">
        <w:rPr>
          <w:rFonts w:ascii="宋体" w:eastAsia="宋体" w:hAnsi="宋体" w:hint="eastAsia"/>
          <w:sz w:val="28"/>
          <w:szCs w:val="28"/>
        </w:rPr>
        <w:t>年大学生医保费</w:t>
      </w:r>
      <w:r w:rsidR="00FC6BE5">
        <w:rPr>
          <w:rFonts w:ascii="宋体" w:eastAsia="宋体" w:hAnsi="宋体"/>
          <w:b/>
          <w:sz w:val="28"/>
          <w:szCs w:val="28"/>
        </w:rPr>
        <w:t>320</w:t>
      </w:r>
      <w:r w:rsidRPr="00E65C0E">
        <w:rPr>
          <w:rFonts w:ascii="宋体" w:eastAsia="宋体" w:hAnsi="宋体" w:hint="eastAsia"/>
          <w:sz w:val="28"/>
          <w:szCs w:val="28"/>
        </w:rPr>
        <w:t>元</w:t>
      </w:r>
    </w:p>
    <w:p w:rsidR="007F0306" w:rsidRPr="00E65C0E" w:rsidRDefault="007954FF" w:rsidP="007954FF">
      <w:pPr>
        <w:spacing w:line="360" w:lineRule="auto"/>
        <w:ind w:firstLineChars="200" w:firstLine="56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</w:t>
      </w:r>
      <w:r w:rsidR="007F0306" w:rsidRPr="00E65C0E">
        <w:rPr>
          <w:rFonts w:ascii="宋体" w:eastAsia="宋体" w:hAnsi="宋体" w:hint="eastAsia"/>
          <w:b/>
          <w:sz w:val="28"/>
          <w:szCs w:val="28"/>
        </w:rPr>
        <w:t>待遇享受日期</w:t>
      </w:r>
    </w:p>
    <w:p w:rsidR="007F0306" w:rsidRPr="00E65C0E" w:rsidRDefault="007F0306" w:rsidP="007954FF">
      <w:pPr>
        <w:pStyle w:val="a7"/>
        <w:spacing w:line="360" w:lineRule="auto"/>
        <w:ind w:left="420" w:firstLine="560"/>
        <w:rPr>
          <w:rFonts w:ascii="宋体" w:eastAsia="宋体" w:hAnsi="宋体"/>
          <w:sz w:val="28"/>
          <w:szCs w:val="28"/>
        </w:rPr>
      </w:pPr>
      <w:r w:rsidRPr="00E65C0E">
        <w:rPr>
          <w:rFonts w:ascii="宋体" w:eastAsia="宋体" w:hAnsi="宋体" w:hint="eastAsia"/>
          <w:sz w:val="28"/>
          <w:szCs w:val="28"/>
        </w:rPr>
        <w:t>大学生医保享受日期：202</w:t>
      </w:r>
      <w:r w:rsidRPr="00E65C0E">
        <w:rPr>
          <w:rFonts w:ascii="宋体" w:eastAsia="宋体" w:hAnsi="宋体"/>
          <w:sz w:val="28"/>
          <w:szCs w:val="28"/>
        </w:rPr>
        <w:t>2</w:t>
      </w:r>
      <w:r w:rsidRPr="00E65C0E">
        <w:rPr>
          <w:rFonts w:ascii="宋体" w:eastAsia="宋体" w:hAnsi="宋体" w:hint="eastAsia"/>
          <w:sz w:val="28"/>
          <w:szCs w:val="28"/>
        </w:rPr>
        <w:t>.1.1---202</w:t>
      </w:r>
      <w:r w:rsidRPr="00E65C0E">
        <w:rPr>
          <w:rFonts w:ascii="宋体" w:eastAsia="宋体" w:hAnsi="宋体"/>
          <w:sz w:val="28"/>
          <w:szCs w:val="28"/>
        </w:rPr>
        <w:t>2</w:t>
      </w:r>
      <w:r w:rsidRPr="00E65C0E">
        <w:rPr>
          <w:rFonts w:ascii="宋体" w:eastAsia="宋体" w:hAnsi="宋体" w:hint="eastAsia"/>
          <w:sz w:val="28"/>
          <w:szCs w:val="28"/>
        </w:rPr>
        <w:t>.12.31</w:t>
      </w:r>
      <w:r w:rsidRPr="00E65C0E">
        <w:rPr>
          <w:rFonts w:ascii="宋体" w:eastAsia="宋体" w:hAnsi="宋体"/>
          <w:sz w:val="28"/>
          <w:szCs w:val="28"/>
        </w:rPr>
        <w:t>(</w:t>
      </w:r>
      <w:r w:rsidRPr="00E65C0E">
        <w:rPr>
          <w:rFonts w:ascii="宋体" w:eastAsia="宋体" w:hAnsi="宋体" w:hint="eastAsia"/>
          <w:sz w:val="28"/>
          <w:szCs w:val="28"/>
        </w:rPr>
        <w:t>新生</w:t>
      </w:r>
      <w:r w:rsidRPr="00E65C0E">
        <w:rPr>
          <w:rFonts w:ascii="宋体" w:eastAsia="宋体" w:hAnsi="宋体"/>
          <w:sz w:val="28"/>
          <w:szCs w:val="28"/>
        </w:rPr>
        <w:t>：</w:t>
      </w:r>
      <w:r w:rsidR="00130F50">
        <w:rPr>
          <w:rFonts w:ascii="宋体" w:eastAsia="宋体" w:hAnsi="宋体" w:hint="eastAsia"/>
          <w:sz w:val="28"/>
          <w:szCs w:val="28"/>
        </w:rPr>
        <w:t>参保之日起-</w:t>
      </w:r>
      <w:r w:rsidRPr="00E65C0E">
        <w:rPr>
          <w:rFonts w:ascii="宋体" w:eastAsia="宋体" w:hAnsi="宋体"/>
          <w:sz w:val="28"/>
          <w:szCs w:val="28"/>
        </w:rPr>
        <w:t>-202</w:t>
      </w:r>
      <w:r w:rsidR="00130F50">
        <w:rPr>
          <w:rFonts w:ascii="宋体" w:eastAsia="宋体" w:hAnsi="宋体"/>
          <w:sz w:val="28"/>
          <w:szCs w:val="28"/>
        </w:rPr>
        <w:t>2</w:t>
      </w:r>
      <w:r w:rsidRPr="00E65C0E">
        <w:rPr>
          <w:rFonts w:ascii="宋体" w:eastAsia="宋体" w:hAnsi="宋体"/>
          <w:sz w:val="28"/>
          <w:szCs w:val="28"/>
        </w:rPr>
        <w:t>.12.31)</w:t>
      </w:r>
    </w:p>
    <w:p w:rsidR="007F0306" w:rsidRPr="00E65C0E" w:rsidRDefault="007F0306" w:rsidP="007954FF">
      <w:pPr>
        <w:pStyle w:val="a7"/>
        <w:spacing w:line="360" w:lineRule="auto"/>
        <w:ind w:left="420" w:firstLine="560"/>
        <w:rPr>
          <w:rFonts w:ascii="宋体" w:eastAsia="宋体" w:hAnsi="宋体"/>
          <w:sz w:val="28"/>
          <w:szCs w:val="28"/>
        </w:rPr>
      </w:pPr>
      <w:r w:rsidRPr="00E65C0E">
        <w:rPr>
          <w:rFonts w:ascii="宋体" w:eastAsia="宋体" w:hAnsi="宋体" w:hint="eastAsia"/>
          <w:sz w:val="28"/>
          <w:szCs w:val="28"/>
        </w:rPr>
        <w:t>大学生商业医疗补充保险：202</w:t>
      </w:r>
      <w:r w:rsidRPr="00E65C0E">
        <w:rPr>
          <w:rFonts w:ascii="宋体" w:eastAsia="宋体" w:hAnsi="宋体"/>
          <w:sz w:val="28"/>
          <w:szCs w:val="28"/>
        </w:rPr>
        <w:t>1</w:t>
      </w:r>
      <w:r w:rsidRPr="00E65C0E">
        <w:rPr>
          <w:rFonts w:ascii="宋体" w:eastAsia="宋体" w:hAnsi="宋体" w:hint="eastAsia"/>
          <w:sz w:val="28"/>
          <w:szCs w:val="28"/>
        </w:rPr>
        <w:t>.9.1</w:t>
      </w:r>
      <w:r w:rsidRPr="00E65C0E">
        <w:rPr>
          <w:rFonts w:ascii="宋体" w:eastAsia="宋体" w:hAnsi="宋体"/>
          <w:sz w:val="28"/>
          <w:szCs w:val="28"/>
        </w:rPr>
        <w:t>—</w:t>
      </w:r>
      <w:r w:rsidRPr="00E65C0E">
        <w:rPr>
          <w:rFonts w:ascii="宋体" w:eastAsia="宋体" w:hAnsi="宋体" w:hint="eastAsia"/>
          <w:sz w:val="28"/>
          <w:szCs w:val="28"/>
        </w:rPr>
        <w:t>202</w:t>
      </w:r>
      <w:r w:rsidRPr="00E65C0E">
        <w:rPr>
          <w:rFonts w:ascii="宋体" w:eastAsia="宋体" w:hAnsi="宋体"/>
          <w:sz w:val="28"/>
          <w:szCs w:val="28"/>
        </w:rPr>
        <w:t>2</w:t>
      </w:r>
      <w:r w:rsidRPr="00E65C0E">
        <w:rPr>
          <w:rFonts w:ascii="宋体" w:eastAsia="宋体" w:hAnsi="宋体" w:hint="eastAsia"/>
          <w:sz w:val="28"/>
          <w:szCs w:val="28"/>
        </w:rPr>
        <w:t>.8.31</w:t>
      </w:r>
    </w:p>
    <w:p w:rsidR="007F0306" w:rsidRPr="007954FF" w:rsidRDefault="007F0306" w:rsidP="007F0306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b/>
          <w:sz w:val="28"/>
          <w:szCs w:val="28"/>
        </w:rPr>
      </w:pPr>
      <w:r w:rsidRPr="007954FF">
        <w:rPr>
          <w:rFonts w:ascii="宋体" w:eastAsia="宋体" w:hAnsi="宋体" w:hint="eastAsia"/>
          <w:b/>
          <w:sz w:val="28"/>
          <w:szCs w:val="28"/>
        </w:rPr>
        <w:t>大学生医保和居民医保政策对比</w:t>
      </w:r>
    </w:p>
    <w:tbl>
      <w:tblPr>
        <w:tblW w:w="14040" w:type="dxa"/>
        <w:tblLook w:val="04A0" w:firstRow="1" w:lastRow="0" w:firstColumn="1" w:lastColumn="0" w:noHBand="0" w:noVBand="1"/>
      </w:tblPr>
      <w:tblGrid>
        <w:gridCol w:w="1398"/>
        <w:gridCol w:w="1222"/>
        <w:gridCol w:w="1308"/>
        <w:gridCol w:w="1381"/>
        <w:gridCol w:w="1225"/>
        <w:gridCol w:w="997"/>
        <w:gridCol w:w="1362"/>
        <w:gridCol w:w="1299"/>
        <w:gridCol w:w="1320"/>
        <w:gridCol w:w="1312"/>
        <w:gridCol w:w="1216"/>
      </w:tblGrid>
      <w:tr w:rsidR="00291682" w:rsidRPr="00291682" w:rsidTr="00291682">
        <w:trPr>
          <w:trHeight w:val="743"/>
        </w:trPr>
        <w:tc>
          <w:tcPr>
            <w:tcW w:w="140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5C0E" w:rsidRDefault="00E65C0E" w:rsidP="0029168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  <w:szCs w:val="32"/>
              </w:rPr>
            </w:pPr>
            <w:bookmarkStart w:id="0" w:name="_GoBack"/>
            <w:bookmarkEnd w:id="0"/>
          </w:p>
          <w:p w:rsidR="00E65C0E" w:rsidRDefault="00E65C0E" w:rsidP="0029168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  <w:szCs w:val="32"/>
              </w:rPr>
            </w:pPr>
          </w:p>
          <w:p w:rsidR="00291682" w:rsidRPr="00291682" w:rsidRDefault="00291682" w:rsidP="0029168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291682"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  <w:szCs w:val="32"/>
              </w:rPr>
              <w:lastRenderedPageBreak/>
              <w:t>合肥市城乡居民医保（普通居民与大学生）政策对比表</w:t>
            </w:r>
          </w:p>
        </w:tc>
      </w:tr>
      <w:tr w:rsidR="00291682" w:rsidRPr="00291682" w:rsidTr="00291682">
        <w:trPr>
          <w:trHeight w:val="400"/>
        </w:trPr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682" w:rsidRPr="00291682" w:rsidRDefault="00291682" w:rsidP="00291682">
            <w:pPr>
              <w:widowControl/>
              <w:ind w:firstLineChars="100" w:firstLine="251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5"/>
                <w:szCs w:val="25"/>
              </w:rPr>
            </w:pPr>
            <w:r w:rsidRPr="00291682">
              <w:rPr>
                <w:rFonts w:ascii="Times New Roman" w:eastAsia="宋体" w:hAnsi="Times New Roman" w:cs="Times New Roman"/>
                <w:b/>
                <w:bCs/>
                <w:kern w:val="0"/>
                <w:sz w:val="25"/>
                <w:szCs w:val="25"/>
              </w:rPr>
              <w:lastRenderedPageBreak/>
              <w:t>医疗类别</w:t>
            </w:r>
          </w:p>
        </w:tc>
        <w:tc>
          <w:tcPr>
            <w:tcW w:w="25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682" w:rsidRPr="00291682" w:rsidRDefault="00291682" w:rsidP="00291682">
            <w:pPr>
              <w:widowControl/>
              <w:ind w:firstLineChars="400" w:firstLine="1004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5"/>
                <w:szCs w:val="25"/>
              </w:rPr>
            </w:pPr>
            <w:r w:rsidRPr="00291682">
              <w:rPr>
                <w:rFonts w:ascii="Times New Roman" w:eastAsia="宋体" w:hAnsi="Times New Roman" w:cs="Times New Roman"/>
                <w:b/>
                <w:bCs/>
                <w:kern w:val="0"/>
                <w:sz w:val="25"/>
                <w:szCs w:val="25"/>
              </w:rPr>
              <w:t>医疗地区</w:t>
            </w:r>
          </w:p>
        </w:tc>
        <w:tc>
          <w:tcPr>
            <w:tcW w:w="62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5"/>
                <w:szCs w:val="25"/>
              </w:rPr>
            </w:pPr>
            <w:r w:rsidRPr="00291682">
              <w:rPr>
                <w:rFonts w:ascii="Times New Roman" w:eastAsia="宋体" w:hAnsi="Times New Roman" w:cs="Times New Roman"/>
                <w:b/>
                <w:bCs/>
                <w:kern w:val="0"/>
                <w:sz w:val="25"/>
                <w:szCs w:val="25"/>
              </w:rPr>
              <w:t>普通居民</w:t>
            </w:r>
          </w:p>
        </w:tc>
        <w:tc>
          <w:tcPr>
            <w:tcW w:w="38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5"/>
                <w:szCs w:val="25"/>
              </w:rPr>
            </w:pPr>
            <w:r w:rsidRPr="00291682">
              <w:rPr>
                <w:rFonts w:ascii="Times New Roman" w:eastAsia="宋体" w:hAnsi="Times New Roman" w:cs="Times New Roman"/>
                <w:b/>
                <w:bCs/>
                <w:kern w:val="0"/>
                <w:sz w:val="25"/>
                <w:szCs w:val="25"/>
              </w:rPr>
              <w:t>大学生</w:t>
            </w:r>
          </w:p>
        </w:tc>
      </w:tr>
      <w:tr w:rsidR="00291682" w:rsidRPr="00291682" w:rsidTr="00626FCB">
        <w:trPr>
          <w:trHeight w:val="878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5"/>
                <w:szCs w:val="25"/>
              </w:rPr>
            </w:pPr>
          </w:p>
        </w:tc>
        <w:tc>
          <w:tcPr>
            <w:tcW w:w="25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5"/>
                <w:szCs w:val="25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hideMark/>
          </w:tcPr>
          <w:p w:rsidR="00291682" w:rsidRPr="00291682" w:rsidRDefault="00291682" w:rsidP="00291682">
            <w:pPr>
              <w:widowControl/>
              <w:ind w:firstLineChars="100" w:firstLine="211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29168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医院级别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29168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起付线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29168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报销比例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291682" w:rsidRPr="00291682" w:rsidRDefault="00291682" w:rsidP="00291682">
            <w:pPr>
              <w:widowControl/>
              <w:ind w:firstLineChars="100" w:firstLine="211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29168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医院级别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29168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起付线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29168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报销比例</w:t>
            </w:r>
          </w:p>
        </w:tc>
      </w:tr>
      <w:tr w:rsidR="00291682" w:rsidRPr="00291682" w:rsidTr="00291682">
        <w:trPr>
          <w:trHeight w:val="345"/>
        </w:trPr>
        <w:tc>
          <w:tcPr>
            <w:tcW w:w="13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682" w:rsidRPr="00291682" w:rsidRDefault="00291682" w:rsidP="00291682">
            <w:pPr>
              <w:widowControl/>
              <w:ind w:firstLineChars="200" w:firstLine="502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5"/>
                <w:szCs w:val="25"/>
              </w:rPr>
            </w:pPr>
            <w:r w:rsidRPr="00291682">
              <w:rPr>
                <w:rFonts w:ascii="Times New Roman" w:eastAsia="宋体" w:hAnsi="Times New Roman" w:cs="Times New Roman"/>
                <w:b/>
                <w:bCs/>
                <w:kern w:val="0"/>
                <w:sz w:val="25"/>
                <w:szCs w:val="25"/>
              </w:rPr>
              <w:t>住院</w:t>
            </w:r>
          </w:p>
        </w:tc>
        <w:tc>
          <w:tcPr>
            <w:tcW w:w="25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1682" w:rsidRPr="00291682" w:rsidRDefault="00291682" w:rsidP="00291682">
            <w:pPr>
              <w:widowControl/>
              <w:ind w:firstLineChars="400" w:firstLine="840"/>
              <w:jc w:val="left"/>
              <w:rPr>
                <w:rFonts w:ascii="Arial Unicode MS" w:eastAsia="宋体" w:hAnsi="Arial Unicode MS" w:cs="Times New Roman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kern w:val="0"/>
                <w:szCs w:val="21"/>
              </w:rPr>
              <w:t>市内住院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hideMark/>
          </w:tcPr>
          <w:p w:rsidR="00291682" w:rsidRPr="00291682" w:rsidRDefault="00291682" w:rsidP="00291682">
            <w:pPr>
              <w:widowControl/>
              <w:jc w:val="right"/>
              <w:rPr>
                <w:rFonts w:ascii="Arial Unicode MS" w:eastAsia="宋体" w:hAnsi="Arial Unicode MS" w:cs="Times New Roman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kern w:val="0"/>
                <w:szCs w:val="21"/>
              </w:rPr>
              <w:t>省属三级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  <w:t>75%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291682" w:rsidRPr="00291682" w:rsidRDefault="00291682" w:rsidP="00291682">
            <w:pPr>
              <w:widowControl/>
              <w:jc w:val="right"/>
              <w:rPr>
                <w:rFonts w:ascii="Arial Unicode MS" w:eastAsia="宋体" w:hAnsi="Arial Unicode MS" w:cs="Times New Roman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kern w:val="0"/>
                <w:szCs w:val="21"/>
              </w:rPr>
              <w:t>省属三级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  <w:t>75%</w:t>
            </w:r>
          </w:p>
        </w:tc>
      </w:tr>
      <w:tr w:rsidR="00291682" w:rsidRPr="00291682" w:rsidTr="00291682">
        <w:trPr>
          <w:trHeight w:val="345"/>
        </w:trPr>
        <w:tc>
          <w:tcPr>
            <w:tcW w:w="13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5"/>
                <w:szCs w:val="25"/>
              </w:rPr>
            </w:pPr>
          </w:p>
        </w:tc>
        <w:tc>
          <w:tcPr>
            <w:tcW w:w="25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Arial Unicode MS" w:eastAsia="宋体" w:hAnsi="Arial Unicode MS" w:cs="Times New Roman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hideMark/>
          </w:tcPr>
          <w:p w:rsidR="00291682" w:rsidRPr="00291682" w:rsidRDefault="00291682" w:rsidP="00291682">
            <w:pPr>
              <w:widowControl/>
              <w:jc w:val="right"/>
              <w:rPr>
                <w:rFonts w:ascii="Arial Unicode MS" w:eastAsia="宋体" w:hAnsi="Arial Unicode MS" w:cs="Times New Roman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kern w:val="0"/>
                <w:szCs w:val="21"/>
              </w:rPr>
              <w:t>市三级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  <w:t>700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  <w:t>80%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291682" w:rsidRPr="00291682" w:rsidRDefault="00291682" w:rsidP="00291682">
            <w:pPr>
              <w:widowControl/>
              <w:jc w:val="right"/>
              <w:rPr>
                <w:rFonts w:ascii="Arial Unicode MS" w:eastAsia="宋体" w:hAnsi="Arial Unicode MS" w:cs="Times New Roman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kern w:val="0"/>
                <w:szCs w:val="21"/>
              </w:rPr>
              <w:t>市三级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  <w:t>80%</w:t>
            </w:r>
          </w:p>
        </w:tc>
      </w:tr>
      <w:tr w:rsidR="00291682" w:rsidRPr="00291682" w:rsidTr="00291682">
        <w:trPr>
          <w:trHeight w:val="345"/>
        </w:trPr>
        <w:tc>
          <w:tcPr>
            <w:tcW w:w="13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5"/>
                <w:szCs w:val="25"/>
              </w:rPr>
            </w:pPr>
          </w:p>
        </w:tc>
        <w:tc>
          <w:tcPr>
            <w:tcW w:w="25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Arial Unicode MS" w:eastAsia="宋体" w:hAnsi="Arial Unicode MS" w:cs="Times New Roman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hideMark/>
          </w:tcPr>
          <w:p w:rsidR="00291682" w:rsidRPr="00291682" w:rsidRDefault="00291682" w:rsidP="00291682">
            <w:pPr>
              <w:widowControl/>
              <w:jc w:val="right"/>
              <w:rPr>
                <w:rFonts w:ascii="Arial Unicode MS" w:eastAsia="宋体" w:hAnsi="Arial Unicode MS" w:cs="Times New Roman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kern w:val="0"/>
                <w:szCs w:val="21"/>
              </w:rPr>
              <w:t>二级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  <w:t>85%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291682" w:rsidRPr="00291682" w:rsidRDefault="00291682" w:rsidP="00291682">
            <w:pPr>
              <w:widowControl/>
              <w:jc w:val="right"/>
              <w:rPr>
                <w:rFonts w:ascii="Arial Unicode MS" w:eastAsia="宋体" w:hAnsi="Arial Unicode MS" w:cs="Times New Roman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kern w:val="0"/>
                <w:szCs w:val="21"/>
              </w:rPr>
              <w:t>二级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  <w:t>85%</w:t>
            </w:r>
          </w:p>
        </w:tc>
      </w:tr>
      <w:tr w:rsidR="00291682" w:rsidRPr="00291682" w:rsidTr="00291682">
        <w:trPr>
          <w:trHeight w:val="345"/>
        </w:trPr>
        <w:tc>
          <w:tcPr>
            <w:tcW w:w="13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5"/>
                <w:szCs w:val="25"/>
              </w:rPr>
            </w:pPr>
          </w:p>
        </w:tc>
        <w:tc>
          <w:tcPr>
            <w:tcW w:w="25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Arial Unicode MS" w:eastAsia="宋体" w:hAnsi="Arial Unicode MS" w:cs="Times New Roman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hideMark/>
          </w:tcPr>
          <w:p w:rsidR="00291682" w:rsidRPr="00291682" w:rsidRDefault="00291682" w:rsidP="00291682">
            <w:pPr>
              <w:widowControl/>
              <w:jc w:val="right"/>
              <w:rPr>
                <w:rFonts w:ascii="Arial Unicode MS" w:eastAsia="宋体" w:hAnsi="Arial Unicode MS" w:cs="Times New Roman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kern w:val="0"/>
                <w:szCs w:val="21"/>
              </w:rPr>
              <w:t>一级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  <w:t>90%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291682" w:rsidRPr="00291682" w:rsidRDefault="00291682" w:rsidP="00291682">
            <w:pPr>
              <w:widowControl/>
              <w:jc w:val="right"/>
              <w:rPr>
                <w:rFonts w:ascii="Arial Unicode MS" w:eastAsia="宋体" w:hAnsi="Arial Unicode MS" w:cs="Times New Roman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kern w:val="0"/>
                <w:szCs w:val="21"/>
              </w:rPr>
              <w:t>一级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  <w:t>90%</w:t>
            </w:r>
          </w:p>
        </w:tc>
      </w:tr>
      <w:tr w:rsidR="00291682" w:rsidRPr="00291682" w:rsidTr="00626FCB">
        <w:trPr>
          <w:trHeight w:val="1548"/>
        </w:trPr>
        <w:tc>
          <w:tcPr>
            <w:tcW w:w="13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5"/>
                <w:szCs w:val="25"/>
              </w:rPr>
            </w:pP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682" w:rsidRPr="00291682" w:rsidRDefault="00291682" w:rsidP="00291682">
            <w:pPr>
              <w:widowControl/>
              <w:ind w:firstLineChars="100" w:firstLine="210"/>
              <w:jc w:val="left"/>
              <w:rPr>
                <w:rFonts w:ascii="Arial Unicode MS" w:eastAsia="宋体" w:hAnsi="Arial Unicode MS" w:cs="Times New Roman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kern w:val="0"/>
                <w:szCs w:val="21"/>
              </w:rPr>
              <w:t>市内跨县区住院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9168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  <w:hideMark/>
          </w:tcPr>
          <w:p w:rsidR="00291682" w:rsidRPr="00291682" w:rsidRDefault="00291682" w:rsidP="00291682">
            <w:pPr>
              <w:widowControl/>
              <w:ind w:firstLineChars="100" w:firstLine="211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29168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医院级别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29168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备案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9168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未备案</w:t>
            </w:r>
            <w:r w:rsidRPr="0029168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br/>
            </w:r>
            <w:r w:rsidRPr="0029168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（加倍）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vAlign w:val="center"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291682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备案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91682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未备案（</w:t>
            </w:r>
            <w:r w:rsidRPr="002916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省属降低</w:t>
            </w:r>
            <w:r w:rsidRPr="002916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15</w:t>
            </w:r>
            <w:r w:rsidRPr="002916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个百分点，三级及以下降</w:t>
            </w:r>
            <w:r w:rsidRPr="002916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br/>
            </w:r>
            <w:r w:rsidRPr="002916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低</w:t>
            </w:r>
            <w:r w:rsidRPr="002916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10</w:t>
            </w:r>
            <w:r w:rsidRPr="002916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个百分点</w:t>
            </w:r>
            <w:r w:rsidRPr="00291682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38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291682" w:rsidRPr="00291682" w:rsidRDefault="00291682" w:rsidP="00291682">
            <w:pPr>
              <w:widowControl/>
              <w:ind w:firstLineChars="600" w:firstLine="1265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29168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无需备案，直接结算</w:t>
            </w:r>
          </w:p>
        </w:tc>
      </w:tr>
      <w:tr w:rsidR="00291682" w:rsidRPr="00291682" w:rsidTr="00291682">
        <w:trPr>
          <w:trHeight w:val="345"/>
        </w:trPr>
        <w:tc>
          <w:tcPr>
            <w:tcW w:w="13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5"/>
                <w:szCs w:val="25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Arial Unicode MS" w:eastAsia="宋体" w:hAnsi="Arial Unicode MS" w:cs="Times New Roman"/>
                <w:kern w:val="0"/>
                <w:szCs w:val="21"/>
              </w:rPr>
            </w:pP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1682" w:rsidRPr="00291682" w:rsidRDefault="00291682" w:rsidP="00291682">
            <w:pPr>
              <w:widowControl/>
              <w:ind w:firstLineChars="100" w:firstLine="210"/>
              <w:jc w:val="left"/>
              <w:rPr>
                <w:rFonts w:ascii="Arial Unicode MS" w:eastAsia="宋体" w:hAnsi="Arial Unicode MS" w:cs="Times New Roman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kern w:val="0"/>
                <w:szCs w:val="21"/>
              </w:rPr>
              <w:t>四县一市到市本级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hideMark/>
          </w:tcPr>
          <w:p w:rsidR="00291682" w:rsidRPr="00291682" w:rsidRDefault="00291682" w:rsidP="00291682">
            <w:pPr>
              <w:widowControl/>
              <w:jc w:val="right"/>
              <w:rPr>
                <w:rFonts w:ascii="Arial Unicode MS" w:eastAsia="宋体" w:hAnsi="Arial Unicode MS" w:cs="Times New Roman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kern w:val="0"/>
                <w:szCs w:val="21"/>
              </w:rPr>
              <w:t>省属三级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FF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FF0000"/>
                <w:kern w:val="0"/>
                <w:szCs w:val="21"/>
              </w:rPr>
              <w:t>2000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  <w:t>75%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FF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FF0000"/>
                <w:kern w:val="0"/>
                <w:szCs w:val="21"/>
              </w:rPr>
              <w:t>60%</w:t>
            </w:r>
          </w:p>
        </w:tc>
        <w:tc>
          <w:tcPr>
            <w:tcW w:w="38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Arial Unicode MS" w:eastAsia="宋体" w:hAnsi="Arial Unicode MS" w:cs="Times New Roman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kern w:val="0"/>
                <w:szCs w:val="21"/>
              </w:rPr>
              <w:t>目前我市大学生医保均为市本级管理。</w:t>
            </w:r>
          </w:p>
        </w:tc>
      </w:tr>
      <w:tr w:rsidR="00291682" w:rsidRPr="00291682" w:rsidTr="00291682">
        <w:trPr>
          <w:trHeight w:val="345"/>
        </w:trPr>
        <w:tc>
          <w:tcPr>
            <w:tcW w:w="13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5"/>
                <w:szCs w:val="25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Arial Unicode MS" w:eastAsia="宋体" w:hAnsi="Arial Unicode MS" w:cs="Times New Roman"/>
                <w:kern w:val="0"/>
                <w:szCs w:val="21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Arial Unicode MS" w:eastAsia="宋体" w:hAnsi="Arial Unicode MS" w:cs="Times New Roman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hideMark/>
          </w:tcPr>
          <w:p w:rsidR="00291682" w:rsidRPr="00291682" w:rsidRDefault="00291682" w:rsidP="00291682">
            <w:pPr>
              <w:widowControl/>
              <w:jc w:val="right"/>
              <w:rPr>
                <w:rFonts w:ascii="Arial Unicode MS" w:eastAsia="宋体" w:hAnsi="Arial Unicode MS" w:cs="Times New Roman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kern w:val="0"/>
                <w:szCs w:val="21"/>
              </w:rPr>
              <w:t>市三级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  <w:t>700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FF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FF0000"/>
                <w:kern w:val="0"/>
                <w:szCs w:val="21"/>
              </w:rPr>
              <w:t>1400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  <w:t>80%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FF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FF0000"/>
                <w:kern w:val="0"/>
                <w:szCs w:val="21"/>
              </w:rPr>
              <w:t>70%</w:t>
            </w:r>
          </w:p>
        </w:tc>
        <w:tc>
          <w:tcPr>
            <w:tcW w:w="3848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Arial Unicode MS" w:eastAsia="宋体" w:hAnsi="Arial Unicode MS" w:cs="Times New Roman"/>
                <w:kern w:val="0"/>
                <w:szCs w:val="21"/>
              </w:rPr>
            </w:pPr>
          </w:p>
        </w:tc>
      </w:tr>
      <w:tr w:rsidR="00291682" w:rsidRPr="00291682" w:rsidTr="00291682">
        <w:trPr>
          <w:trHeight w:val="345"/>
        </w:trPr>
        <w:tc>
          <w:tcPr>
            <w:tcW w:w="13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5"/>
                <w:szCs w:val="25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Arial Unicode MS" w:eastAsia="宋体" w:hAnsi="Arial Unicode MS" w:cs="Times New Roman"/>
                <w:kern w:val="0"/>
                <w:szCs w:val="21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Arial Unicode MS" w:eastAsia="宋体" w:hAnsi="Arial Unicode MS" w:cs="Times New Roman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hideMark/>
          </w:tcPr>
          <w:p w:rsidR="00291682" w:rsidRPr="00291682" w:rsidRDefault="00291682" w:rsidP="00291682">
            <w:pPr>
              <w:widowControl/>
              <w:jc w:val="right"/>
              <w:rPr>
                <w:rFonts w:ascii="Arial Unicode MS" w:eastAsia="宋体" w:hAnsi="Arial Unicode MS" w:cs="Times New Roman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kern w:val="0"/>
                <w:szCs w:val="21"/>
              </w:rPr>
              <w:t>二级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FF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FF0000"/>
                <w:kern w:val="0"/>
                <w:szCs w:val="21"/>
              </w:rPr>
              <w:t>1000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  <w:t>85%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FF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FF0000"/>
                <w:kern w:val="0"/>
                <w:szCs w:val="21"/>
              </w:rPr>
              <w:t>75%</w:t>
            </w:r>
          </w:p>
        </w:tc>
        <w:tc>
          <w:tcPr>
            <w:tcW w:w="3848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Arial Unicode MS" w:eastAsia="宋体" w:hAnsi="Arial Unicode MS" w:cs="Times New Roman"/>
                <w:kern w:val="0"/>
                <w:szCs w:val="21"/>
              </w:rPr>
            </w:pPr>
          </w:p>
        </w:tc>
      </w:tr>
      <w:tr w:rsidR="00291682" w:rsidRPr="00291682" w:rsidTr="00291682">
        <w:trPr>
          <w:trHeight w:val="345"/>
        </w:trPr>
        <w:tc>
          <w:tcPr>
            <w:tcW w:w="13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5"/>
                <w:szCs w:val="25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Arial Unicode MS" w:eastAsia="宋体" w:hAnsi="Arial Unicode MS" w:cs="Times New Roman"/>
                <w:kern w:val="0"/>
                <w:szCs w:val="21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Arial Unicode MS" w:eastAsia="宋体" w:hAnsi="Arial Unicode MS" w:cs="Times New Roman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hideMark/>
          </w:tcPr>
          <w:p w:rsidR="00291682" w:rsidRPr="00291682" w:rsidRDefault="00291682" w:rsidP="00291682">
            <w:pPr>
              <w:widowControl/>
              <w:jc w:val="right"/>
              <w:rPr>
                <w:rFonts w:ascii="Arial Unicode MS" w:eastAsia="宋体" w:hAnsi="Arial Unicode MS" w:cs="Times New Roman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kern w:val="0"/>
                <w:szCs w:val="21"/>
              </w:rPr>
              <w:t>一级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FF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FF0000"/>
                <w:kern w:val="0"/>
                <w:szCs w:val="21"/>
              </w:rPr>
              <w:t>400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  <w:t>90%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FF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FF0000"/>
                <w:kern w:val="0"/>
                <w:szCs w:val="21"/>
              </w:rPr>
              <w:t>80%</w:t>
            </w:r>
          </w:p>
        </w:tc>
        <w:tc>
          <w:tcPr>
            <w:tcW w:w="3848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Arial Unicode MS" w:eastAsia="宋体" w:hAnsi="Arial Unicode MS" w:cs="Times New Roman"/>
                <w:kern w:val="0"/>
                <w:szCs w:val="21"/>
              </w:rPr>
            </w:pPr>
          </w:p>
        </w:tc>
      </w:tr>
      <w:tr w:rsidR="00291682" w:rsidRPr="00291682" w:rsidTr="00291682">
        <w:trPr>
          <w:trHeight w:val="345"/>
        </w:trPr>
        <w:tc>
          <w:tcPr>
            <w:tcW w:w="13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5"/>
                <w:szCs w:val="25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Arial Unicode MS" w:eastAsia="宋体" w:hAnsi="Arial Unicode MS" w:cs="Times New Roman"/>
                <w:kern w:val="0"/>
                <w:szCs w:val="21"/>
              </w:rPr>
            </w:pP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Arial Unicode MS" w:eastAsia="宋体" w:hAnsi="Arial Unicode MS" w:cs="Times New Roman"/>
                <w:kern w:val="0"/>
                <w:sz w:val="18"/>
                <w:szCs w:val="18"/>
              </w:rPr>
            </w:pPr>
            <w:r w:rsidRPr="00291682">
              <w:rPr>
                <w:rFonts w:ascii="Arial Unicode MS" w:eastAsia="宋体" w:hAnsi="Arial Unicode MS" w:cs="Times New Roman"/>
                <w:kern w:val="0"/>
                <w:sz w:val="18"/>
                <w:szCs w:val="18"/>
              </w:rPr>
              <w:t>市本级到四县一市（无需备案）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hideMark/>
          </w:tcPr>
          <w:p w:rsidR="00291682" w:rsidRPr="00291682" w:rsidRDefault="00291682" w:rsidP="00291682">
            <w:pPr>
              <w:widowControl/>
              <w:jc w:val="right"/>
              <w:rPr>
                <w:rFonts w:ascii="Arial Unicode MS" w:eastAsia="宋体" w:hAnsi="Arial Unicode MS" w:cs="Times New Roman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kern w:val="0"/>
                <w:szCs w:val="21"/>
              </w:rPr>
              <w:t>省属三级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  <w:t>75%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  <w:t>75%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291682" w:rsidRPr="00291682" w:rsidRDefault="00291682" w:rsidP="00291682">
            <w:pPr>
              <w:widowControl/>
              <w:jc w:val="right"/>
              <w:rPr>
                <w:rFonts w:ascii="Arial Unicode MS" w:eastAsia="宋体" w:hAnsi="Arial Unicode MS" w:cs="Times New Roman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kern w:val="0"/>
                <w:szCs w:val="21"/>
              </w:rPr>
              <w:t>省属三级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  <w:t>75%</w:t>
            </w:r>
          </w:p>
        </w:tc>
      </w:tr>
      <w:tr w:rsidR="00291682" w:rsidRPr="00291682" w:rsidTr="00291682">
        <w:trPr>
          <w:trHeight w:val="345"/>
        </w:trPr>
        <w:tc>
          <w:tcPr>
            <w:tcW w:w="13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5"/>
                <w:szCs w:val="25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Arial Unicode MS" w:eastAsia="宋体" w:hAnsi="Arial Unicode MS" w:cs="Times New Roman"/>
                <w:kern w:val="0"/>
                <w:szCs w:val="21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Arial Unicode MS" w:eastAsia="宋体" w:hAnsi="Arial Unicode MS" w:cs="Times New Roman"/>
                <w:kern w:val="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hideMark/>
          </w:tcPr>
          <w:p w:rsidR="00291682" w:rsidRPr="00291682" w:rsidRDefault="00291682" w:rsidP="00291682">
            <w:pPr>
              <w:widowControl/>
              <w:jc w:val="right"/>
              <w:rPr>
                <w:rFonts w:ascii="Arial Unicode MS" w:eastAsia="宋体" w:hAnsi="Arial Unicode MS" w:cs="Times New Roman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kern w:val="0"/>
                <w:szCs w:val="21"/>
              </w:rPr>
              <w:t>市三级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  <w:t>700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  <w:t>700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  <w:t>80%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  <w:t>80%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291682" w:rsidRPr="00291682" w:rsidRDefault="00291682" w:rsidP="00291682">
            <w:pPr>
              <w:widowControl/>
              <w:jc w:val="right"/>
              <w:rPr>
                <w:rFonts w:ascii="Arial Unicode MS" w:eastAsia="宋体" w:hAnsi="Arial Unicode MS" w:cs="Times New Roman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kern w:val="0"/>
                <w:szCs w:val="21"/>
              </w:rPr>
              <w:t>市三级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  <w:t>80%</w:t>
            </w:r>
          </w:p>
        </w:tc>
      </w:tr>
      <w:tr w:rsidR="00291682" w:rsidRPr="00291682" w:rsidTr="00291682">
        <w:trPr>
          <w:trHeight w:val="345"/>
        </w:trPr>
        <w:tc>
          <w:tcPr>
            <w:tcW w:w="13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5"/>
                <w:szCs w:val="25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Arial Unicode MS" w:eastAsia="宋体" w:hAnsi="Arial Unicode MS" w:cs="Times New Roman"/>
                <w:kern w:val="0"/>
                <w:szCs w:val="21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Arial Unicode MS" w:eastAsia="宋体" w:hAnsi="Arial Unicode MS" w:cs="Times New Roman"/>
                <w:kern w:val="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hideMark/>
          </w:tcPr>
          <w:p w:rsidR="00291682" w:rsidRPr="00291682" w:rsidRDefault="00291682" w:rsidP="00291682">
            <w:pPr>
              <w:widowControl/>
              <w:jc w:val="right"/>
              <w:rPr>
                <w:rFonts w:ascii="Arial Unicode MS" w:eastAsia="宋体" w:hAnsi="Arial Unicode MS" w:cs="Times New Roman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kern w:val="0"/>
                <w:szCs w:val="21"/>
              </w:rPr>
              <w:t>二级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  <w:t>85%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  <w:t>85%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291682" w:rsidRPr="00291682" w:rsidRDefault="00291682" w:rsidP="00291682">
            <w:pPr>
              <w:widowControl/>
              <w:jc w:val="right"/>
              <w:rPr>
                <w:rFonts w:ascii="Arial Unicode MS" w:eastAsia="宋体" w:hAnsi="Arial Unicode MS" w:cs="Times New Roman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kern w:val="0"/>
                <w:szCs w:val="21"/>
              </w:rPr>
              <w:t>二级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  <w:t>85%</w:t>
            </w:r>
          </w:p>
        </w:tc>
      </w:tr>
      <w:tr w:rsidR="00291682" w:rsidRPr="00291682" w:rsidTr="00291682">
        <w:trPr>
          <w:trHeight w:val="345"/>
        </w:trPr>
        <w:tc>
          <w:tcPr>
            <w:tcW w:w="13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5"/>
                <w:szCs w:val="25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Arial Unicode MS" w:eastAsia="宋体" w:hAnsi="Arial Unicode MS" w:cs="Times New Roman"/>
                <w:kern w:val="0"/>
                <w:szCs w:val="21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Arial Unicode MS" w:eastAsia="宋体" w:hAnsi="Arial Unicode MS" w:cs="Times New Roman"/>
                <w:kern w:val="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hideMark/>
          </w:tcPr>
          <w:p w:rsidR="00291682" w:rsidRPr="00291682" w:rsidRDefault="00291682" w:rsidP="00291682">
            <w:pPr>
              <w:widowControl/>
              <w:jc w:val="right"/>
              <w:rPr>
                <w:rFonts w:ascii="Arial Unicode MS" w:eastAsia="宋体" w:hAnsi="Arial Unicode MS" w:cs="Times New Roman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kern w:val="0"/>
                <w:szCs w:val="21"/>
              </w:rPr>
              <w:t>一级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  <w:t>90%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  <w:t>90%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291682" w:rsidRPr="00291682" w:rsidRDefault="00291682" w:rsidP="00291682">
            <w:pPr>
              <w:widowControl/>
              <w:jc w:val="right"/>
              <w:rPr>
                <w:rFonts w:ascii="Arial Unicode MS" w:eastAsia="宋体" w:hAnsi="Arial Unicode MS" w:cs="Times New Roman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kern w:val="0"/>
                <w:szCs w:val="21"/>
              </w:rPr>
              <w:t>一级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  <w:t>90%</w:t>
            </w:r>
          </w:p>
        </w:tc>
      </w:tr>
      <w:tr w:rsidR="00291682" w:rsidRPr="00291682" w:rsidTr="00291682">
        <w:trPr>
          <w:trHeight w:val="540"/>
        </w:trPr>
        <w:tc>
          <w:tcPr>
            <w:tcW w:w="13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5"/>
                <w:szCs w:val="25"/>
              </w:rPr>
            </w:pPr>
          </w:p>
        </w:tc>
        <w:tc>
          <w:tcPr>
            <w:tcW w:w="25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1682" w:rsidRPr="00291682" w:rsidRDefault="00291682" w:rsidP="00291682">
            <w:pPr>
              <w:widowControl/>
              <w:ind w:firstLineChars="300" w:firstLine="630"/>
              <w:jc w:val="left"/>
              <w:rPr>
                <w:rFonts w:ascii="Arial Unicode MS" w:eastAsia="宋体" w:hAnsi="Arial Unicode MS" w:cs="Times New Roman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kern w:val="0"/>
                <w:szCs w:val="21"/>
              </w:rPr>
              <w:t>省内市外住院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hideMark/>
          </w:tcPr>
          <w:p w:rsidR="00291682" w:rsidRPr="00291682" w:rsidRDefault="00291682" w:rsidP="00291682">
            <w:pPr>
              <w:widowControl/>
              <w:ind w:firstLineChars="100" w:firstLine="211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29168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医院级别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hideMark/>
          </w:tcPr>
          <w:p w:rsidR="00291682" w:rsidRPr="00291682" w:rsidRDefault="00291682" w:rsidP="00291682">
            <w:pPr>
              <w:widowControl/>
              <w:ind w:firstLineChars="300" w:firstLine="632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29168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起付线加倍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hideMark/>
          </w:tcPr>
          <w:p w:rsidR="00291682" w:rsidRPr="00291682" w:rsidRDefault="00291682" w:rsidP="00291682">
            <w:pPr>
              <w:widowControl/>
              <w:ind w:firstLineChars="100" w:firstLine="201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291682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备案（降低</w:t>
            </w:r>
            <w:r w:rsidRPr="00291682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5</w:t>
            </w:r>
            <w:r w:rsidRPr="00291682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个百分点）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291682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未备案（降低</w:t>
            </w:r>
            <w:r w:rsidRPr="00291682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15</w:t>
            </w:r>
            <w:r w:rsidRPr="00291682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个百分点）</w:t>
            </w:r>
          </w:p>
        </w:tc>
        <w:tc>
          <w:tcPr>
            <w:tcW w:w="38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291682" w:rsidRPr="00291682" w:rsidRDefault="00291682" w:rsidP="00291682">
            <w:pPr>
              <w:widowControl/>
              <w:ind w:firstLineChars="400" w:firstLine="843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29168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备案手续由学校统一办理。</w:t>
            </w:r>
          </w:p>
        </w:tc>
      </w:tr>
      <w:tr w:rsidR="00291682" w:rsidRPr="00291682" w:rsidTr="00291682">
        <w:trPr>
          <w:trHeight w:val="345"/>
        </w:trPr>
        <w:tc>
          <w:tcPr>
            <w:tcW w:w="13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5"/>
                <w:szCs w:val="25"/>
              </w:rPr>
            </w:pPr>
          </w:p>
        </w:tc>
        <w:tc>
          <w:tcPr>
            <w:tcW w:w="25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Arial Unicode MS" w:eastAsia="宋体" w:hAnsi="Arial Unicode MS" w:cs="Times New Roman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hideMark/>
          </w:tcPr>
          <w:p w:rsidR="00291682" w:rsidRPr="00291682" w:rsidRDefault="00291682" w:rsidP="00291682">
            <w:pPr>
              <w:widowControl/>
              <w:jc w:val="right"/>
              <w:rPr>
                <w:rFonts w:ascii="Arial Unicode MS" w:eastAsia="宋体" w:hAnsi="Arial Unicode MS" w:cs="Times New Roman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kern w:val="0"/>
                <w:szCs w:val="21"/>
              </w:rPr>
              <w:t>省属三级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FF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FF0000"/>
                <w:kern w:val="0"/>
                <w:szCs w:val="21"/>
              </w:rPr>
              <w:t>2000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FF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FF0000"/>
                <w:kern w:val="0"/>
                <w:szCs w:val="21"/>
              </w:rPr>
              <w:t>70%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FF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FF0000"/>
                <w:kern w:val="0"/>
                <w:szCs w:val="21"/>
              </w:rPr>
              <w:t>60%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291682" w:rsidRPr="00291682" w:rsidRDefault="00291682" w:rsidP="00291682">
            <w:pPr>
              <w:widowControl/>
              <w:jc w:val="right"/>
              <w:rPr>
                <w:rFonts w:ascii="Arial Unicode MS" w:eastAsia="宋体" w:hAnsi="Arial Unicode MS" w:cs="Times New Roman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kern w:val="0"/>
                <w:szCs w:val="21"/>
              </w:rPr>
              <w:t>省属三级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  <w:t>75%</w:t>
            </w:r>
          </w:p>
        </w:tc>
      </w:tr>
      <w:tr w:rsidR="00291682" w:rsidRPr="00291682" w:rsidTr="00291682">
        <w:trPr>
          <w:trHeight w:val="345"/>
        </w:trPr>
        <w:tc>
          <w:tcPr>
            <w:tcW w:w="13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5"/>
                <w:szCs w:val="25"/>
              </w:rPr>
            </w:pPr>
          </w:p>
        </w:tc>
        <w:tc>
          <w:tcPr>
            <w:tcW w:w="25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Arial Unicode MS" w:eastAsia="宋体" w:hAnsi="Arial Unicode MS" w:cs="Times New Roman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hideMark/>
          </w:tcPr>
          <w:p w:rsidR="00291682" w:rsidRPr="00291682" w:rsidRDefault="00291682" w:rsidP="00291682">
            <w:pPr>
              <w:widowControl/>
              <w:jc w:val="right"/>
              <w:rPr>
                <w:rFonts w:ascii="Arial Unicode MS" w:eastAsia="宋体" w:hAnsi="Arial Unicode MS" w:cs="Times New Roman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kern w:val="0"/>
                <w:szCs w:val="21"/>
              </w:rPr>
              <w:t>市三级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FF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FF0000"/>
                <w:kern w:val="0"/>
                <w:szCs w:val="21"/>
              </w:rPr>
              <w:t>1400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FF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FF0000"/>
                <w:kern w:val="0"/>
                <w:szCs w:val="21"/>
              </w:rPr>
              <w:t>75%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FF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FF0000"/>
                <w:kern w:val="0"/>
                <w:szCs w:val="21"/>
              </w:rPr>
              <w:t>65%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291682" w:rsidRPr="00291682" w:rsidRDefault="00291682" w:rsidP="00291682">
            <w:pPr>
              <w:widowControl/>
              <w:jc w:val="right"/>
              <w:rPr>
                <w:rFonts w:ascii="Arial Unicode MS" w:eastAsia="宋体" w:hAnsi="Arial Unicode MS" w:cs="Times New Roman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kern w:val="0"/>
                <w:szCs w:val="21"/>
              </w:rPr>
              <w:t>市三级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  <w:t>80%</w:t>
            </w:r>
          </w:p>
        </w:tc>
      </w:tr>
      <w:tr w:rsidR="00291682" w:rsidRPr="00291682" w:rsidTr="00291682">
        <w:trPr>
          <w:trHeight w:val="345"/>
        </w:trPr>
        <w:tc>
          <w:tcPr>
            <w:tcW w:w="13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5"/>
                <w:szCs w:val="25"/>
              </w:rPr>
            </w:pPr>
          </w:p>
        </w:tc>
        <w:tc>
          <w:tcPr>
            <w:tcW w:w="25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Arial Unicode MS" w:eastAsia="宋体" w:hAnsi="Arial Unicode MS" w:cs="Times New Roman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hideMark/>
          </w:tcPr>
          <w:p w:rsidR="00291682" w:rsidRPr="00291682" w:rsidRDefault="00291682" w:rsidP="00291682">
            <w:pPr>
              <w:widowControl/>
              <w:jc w:val="right"/>
              <w:rPr>
                <w:rFonts w:ascii="Arial Unicode MS" w:eastAsia="宋体" w:hAnsi="Arial Unicode MS" w:cs="Times New Roman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kern w:val="0"/>
                <w:szCs w:val="21"/>
              </w:rPr>
              <w:t>二级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FF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FF0000"/>
                <w:kern w:val="0"/>
                <w:szCs w:val="21"/>
              </w:rPr>
              <w:t>1000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FF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FF0000"/>
                <w:kern w:val="0"/>
                <w:szCs w:val="21"/>
              </w:rPr>
              <w:t>80%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FF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FF0000"/>
                <w:kern w:val="0"/>
                <w:szCs w:val="21"/>
              </w:rPr>
              <w:t>70%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291682" w:rsidRPr="00291682" w:rsidRDefault="00291682" w:rsidP="00291682">
            <w:pPr>
              <w:widowControl/>
              <w:jc w:val="right"/>
              <w:rPr>
                <w:rFonts w:ascii="Arial Unicode MS" w:eastAsia="宋体" w:hAnsi="Arial Unicode MS" w:cs="Times New Roman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kern w:val="0"/>
                <w:szCs w:val="21"/>
              </w:rPr>
              <w:t>二级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  <w:t>85%</w:t>
            </w:r>
          </w:p>
        </w:tc>
      </w:tr>
      <w:tr w:rsidR="00291682" w:rsidRPr="00291682" w:rsidTr="00291682">
        <w:trPr>
          <w:trHeight w:val="345"/>
        </w:trPr>
        <w:tc>
          <w:tcPr>
            <w:tcW w:w="13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5"/>
                <w:szCs w:val="25"/>
              </w:rPr>
            </w:pPr>
          </w:p>
        </w:tc>
        <w:tc>
          <w:tcPr>
            <w:tcW w:w="25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Arial Unicode MS" w:eastAsia="宋体" w:hAnsi="Arial Unicode MS" w:cs="Times New Roman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hideMark/>
          </w:tcPr>
          <w:p w:rsidR="00291682" w:rsidRPr="00291682" w:rsidRDefault="00291682" w:rsidP="00291682">
            <w:pPr>
              <w:widowControl/>
              <w:jc w:val="right"/>
              <w:rPr>
                <w:rFonts w:ascii="Arial Unicode MS" w:eastAsia="宋体" w:hAnsi="Arial Unicode MS" w:cs="Times New Roman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kern w:val="0"/>
                <w:szCs w:val="21"/>
              </w:rPr>
              <w:t>一级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FF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FF0000"/>
                <w:kern w:val="0"/>
                <w:szCs w:val="21"/>
              </w:rPr>
              <w:t>400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FF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FF0000"/>
                <w:kern w:val="0"/>
                <w:szCs w:val="21"/>
              </w:rPr>
              <w:t>85%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FF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FF0000"/>
                <w:kern w:val="0"/>
                <w:szCs w:val="21"/>
              </w:rPr>
              <w:t>75%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291682" w:rsidRPr="00291682" w:rsidRDefault="00291682" w:rsidP="00291682">
            <w:pPr>
              <w:widowControl/>
              <w:jc w:val="right"/>
              <w:rPr>
                <w:rFonts w:ascii="Arial Unicode MS" w:eastAsia="宋体" w:hAnsi="Arial Unicode MS" w:cs="Times New Roman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kern w:val="0"/>
                <w:szCs w:val="21"/>
              </w:rPr>
              <w:t>一级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  <w:t>90%</w:t>
            </w:r>
          </w:p>
        </w:tc>
      </w:tr>
      <w:tr w:rsidR="00291682" w:rsidRPr="00291682" w:rsidTr="00291682">
        <w:trPr>
          <w:trHeight w:val="315"/>
        </w:trPr>
        <w:tc>
          <w:tcPr>
            <w:tcW w:w="13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5"/>
                <w:szCs w:val="25"/>
              </w:rPr>
            </w:pPr>
          </w:p>
        </w:tc>
        <w:tc>
          <w:tcPr>
            <w:tcW w:w="25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682" w:rsidRPr="00291682" w:rsidRDefault="00291682" w:rsidP="00291682">
            <w:pPr>
              <w:widowControl/>
              <w:ind w:firstLineChars="400" w:firstLine="840"/>
              <w:jc w:val="left"/>
              <w:rPr>
                <w:rFonts w:ascii="Arial Unicode MS" w:eastAsia="宋体" w:hAnsi="Arial Unicode MS" w:cs="Times New Roman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kern w:val="0"/>
                <w:szCs w:val="21"/>
              </w:rPr>
              <w:t>省外住院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hideMark/>
          </w:tcPr>
          <w:p w:rsidR="00291682" w:rsidRPr="00291682" w:rsidRDefault="00291682" w:rsidP="00291682">
            <w:pPr>
              <w:widowControl/>
              <w:ind w:firstLineChars="100" w:firstLine="211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29168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医院级别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hideMark/>
          </w:tcPr>
          <w:p w:rsidR="00291682" w:rsidRPr="00291682" w:rsidRDefault="00291682" w:rsidP="00291682">
            <w:pPr>
              <w:widowControl/>
              <w:ind w:firstLineChars="100" w:firstLine="211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29168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2000</w:t>
            </w:r>
            <w:r w:rsidRPr="0029168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元到</w:t>
            </w:r>
            <w:r w:rsidRPr="0029168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1</w:t>
            </w:r>
            <w:r w:rsidRPr="0029168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万元之间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29168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备案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29168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未备案</w:t>
            </w:r>
          </w:p>
        </w:tc>
        <w:tc>
          <w:tcPr>
            <w:tcW w:w="38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291682" w:rsidRPr="00291682" w:rsidRDefault="00291682" w:rsidP="00291682">
            <w:pPr>
              <w:widowControl/>
              <w:ind w:firstLineChars="400" w:firstLine="843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29168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备案手续由学校统一办理。</w:t>
            </w:r>
          </w:p>
        </w:tc>
      </w:tr>
      <w:tr w:rsidR="00291682" w:rsidRPr="00291682" w:rsidTr="00291682">
        <w:trPr>
          <w:trHeight w:val="345"/>
        </w:trPr>
        <w:tc>
          <w:tcPr>
            <w:tcW w:w="13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5"/>
                <w:szCs w:val="25"/>
              </w:rPr>
            </w:pPr>
          </w:p>
        </w:tc>
        <w:tc>
          <w:tcPr>
            <w:tcW w:w="25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Arial Unicode MS" w:eastAsia="宋体" w:hAnsi="Arial Unicode MS" w:cs="Times New Roman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hideMark/>
          </w:tcPr>
          <w:p w:rsidR="00291682" w:rsidRPr="00291682" w:rsidRDefault="00291682" w:rsidP="00291682">
            <w:pPr>
              <w:widowControl/>
              <w:jc w:val="right"/>
              <w:rPr>
                <w:rFonts w:ascii="Arial Unicode MS" w:eastAsia="宋体" w:hAnsi="Arial Unicode MS" w:cs="Times New Roman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kern w:val="0"/>
                <w:szCs w:val="21"/>
              </w:rPr>
              <w:t>省属三级</w:t>
            </w:r>
          </w:p>
        </w:tc>
        <w:tc>
          <w:tcPr>
            <w:tcW w:w="22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7DEE8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91682">
              <w:rPr>
                <w:rFonts w:ascii="Arial Unicode MS" w:eastAsia="宋体" w:hAnsi="Arial Unicode MS" w:cs="Times New Roman"/>
                <w:color w:val="FF0000"/>
                <w:kern w:val="0"/>
                <w:szCs w:val="21"/>
              </w:rPr>
              <w:t>当次住院总费用</w:t>
            </w:r>
            <w:r w:rsidRPr="00291682">
              <w:rPr>
                <w:rFonts w:ascii="Arial Unicode MS" w:eastAsia="宋体" w:hAnsi="Arial Unicode MS" w:cs="Times New Roman"/>
                <w:color w:val="FF0000"/>
                <w:kern w:val="0"/>
                <w:szCs w:val="21"/>
              </w:rPr>
              <w:t>20%</w:t>
            </w:r>
            <w:r w:rsidRPr="00291682">
              <w:rPr>
                <w:rFonts w:ascii="Arial Unicode MS" w:eastAsia="宋体" w:hAnsi="Arial Unicode MS" w:cs="Times New Roman"/>
                <w:color w:val="FF0000"/>
                <w:kern w:val="0"/>
                <w:szCs w:val="21"/>
              </w:rPr>
              <w:br/>
            </w:r>
            <w:r w:rsidRPr="00291682">
              <w:rPr>
                <w:rFonts w:ascii="Arial Unicode MS" w:eastAsia="宋体" w:hAnsi="Arial Unicode MS" w:cs="Times New Roman"/>
                <w:color w:val="FF0000"/>
                <w:kern w:val="0"/>
                <w:szCs w:val="21"/>
              </w:rPr>
              <w:t>（最低</w:t>
            </w:r>
            <w:r w:rsidRPr="00291682">
              <w:rPr>
                <w:rFonts w:ascii="Arial Unicode MS" w:eastAsia="宋体" w:hAnsi="Arial Unicode MS" w:cs="Times New Roman"/>
                <w:color w:val="FF0000"/>
                <w:kern w:val="0"/>
                <w:szCs w:val="21"/>
              </w:rPr>
              <w:t>2000</w:t>
            </w:r>
            <w:r w:rsidRPr="00291682">
              <w:rPr>
                <w:rFonts w:ascii="Arial Unicode MS" w:eastAsia="宋体" w:hAnsi="Arial Unicode MS" w:cs="Times New Roman"/>
                <w:color w:val="FF0000"/>
                <w:kern w:val="0"/>
                <w:szCs w:val="21"/>
              </w:rPr>
              <w:t>元，最高</w:t>
            </w:r>
            <w:r w:rsidRPr="00291682">
              <w:rPr>
                <w:rFonts w:ascii="Arial Unicode MS" w:eastAsia="宋体" w:hAnsi="Arial Unicode MS" w:cs="Times New Roman"/>
                <w:color w:val="FF0000"/>
                <w:kern w:val="0"/>
                <w:szCs w:val="21"/>
              </w:rPr>
              <w:t>1</w:t>
            </w:r>
            <w:r w:rsidRPr="00291682">
              <w:rPr>
                <w:rFonts w:ascii="Arial Unicode MS" w:eastAsia="宋体" w:hAnsi="Arial Unicode MS" w:cs="Times New Roman"/>
                <w:color w:val="FF0000"/>
                <w:kern w:val="0"/>
                <w:szCs w:val="21"/>
              </w:rPr>
              <w:t>万）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7DEE8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FF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FF0000"/>
                <w:kern w:val="0"/>
                <w:szCs w:val="21"/>
              </w:rPr>
              <w:t>60%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7DEE8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FF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FF0000"/>
                <w:kern w:val="0"/>
                <w:szCs w:val="21"/>
              </w:rPr>
              <w:t>50%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291682" w:rsidRPr="00291682" w:rsidRDefault="00291682" w:rsidP="00291682">
            <w:pPr>
              <w:widowControl/>
              <w:jc w:val="right"/>
              <w:rPr>
                <w:rFonts w:ascii="Arial Unicode MS" w:eastAsia="宋体" w:hAnsi="Arial Unicode MS" w:cs="Times New Roman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kern w:val="0"/>
                <w:szCs w:val="21"/>
              </w:rPr>
              <w:t>省属三级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  <w:t>75%</w:t>
            </w:r>
          </w:p>
        </w:tc>
      </w:tr>
      <w:tr w:rsidR="00291682" w:rsidRPr="00291682" w:rsidTr="00291682">
        <w:trPr>
          <w:trHeight w:val="345"/>
        </w:trPr>
        <w:tc>
          <w:tcPr>
            <w:tcW w:w="13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5"/>
                <w:szCs w:val="25"/>
              </w:rPr>
            </w:pPr>
          </w:p>
        </w:tc>
        <w:tc>
          <w:tcPr>
            <w:tcW w:w="25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Arial Unicode MS" w:eastAsia="宋体" w:hAnsi="Arial Unicode MS" w:cs="Times New Roman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hideMark/>
          </w:tcPr>
          <w:p w:rsidR="00291682" w:rsidRPr="00291682" w:rsidRDefault="00291682" w:rsidP="00291682">
            <w:pPr>
              <w:widowControl/>
              <w:jc w:val="right"/>
              <w:rPr>
                <w:rFonts w:ascii="Arial Unicode MS" w:eastAsia="宋体" w:hAnsi="Arial Unicode MS" w:cs="Times New Roman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kern w:val="0"/>
                <w:szCs w:val="21"/>
              </w:rPr>
              <w:t>市三级</w:t>
            </w:r>
          </w:p>
        </w:tc>
        <w:tc>
          <w:tcPr>
            <w:tcW w:w="222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Arial Unicode MS" w:eastAsia="宋体" w:hAnsi="Arial Unicode MS" w:cs="Times New Roman"/>
                <w:color w:val="FF0000"/>
                <w:kern w:val="0"/>
                <w:szCs w:val="21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Arial Unicode MS" w:eastAsia="宋体" w:hAnsi="Arial Unicode MS" w:cs="Times New Roman"/>
                <w:color w:val="FF0000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291682" w:rsidRPr="00291682" w:rsidRDefault="00291682" w:rsidP="00291682">
            <w:pPr>
              <w:widowControl/>
              <w:jc w:val="right"/>
              <w:rPr>
                <w:rFonts w:ascii="Arial Unicode MS" w:eastAsia="宋体" w:hAnsi="Arial Unicode MS" w:cs="Times New Roman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kern w:val="0"/>
                <w:szCs w:val="21"/>
              </w:rPr>
              <w:t>市三级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  <w:t>80%</w:t>
            </w:r>
          </w:p>
        </w:tc>
      </w:tr>
      <w:tr w:rsidR="00291682" w:rsidRPr="00291682" w:rsidTr="00291682">
        <w:trPr>
          <w:trHeight w:val="345"/>
        </w:trPr>
        <w:tc>
          <w:tcPr>
            <w:tcW w:w="13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5"/>
                <w:szCs w:val="25"/>
              </w:rPr>
            </w:pPr>
          </w:p>
        </w:tc>
        <w:tc>
          <w:tcPr>
            <w:tcW w:w="25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Arial Unicode MS" w:eastAsia="宋体" w:hAnsi="Arial Unicode MS" w:cs="Times New Roman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hideMark/>
          </w:tcPr>
          <w:p w:rsidR="00291682" w:rsidRPr="00291682" w:rsidRDefault="00291682" w:rsidP="00291682">
            <w:pPr>
              <w:widowControl/>
              <w:jc w:val="right"/>
              <w:rPr>
                <w:rFonts w:ascii="Arial Unicode MS" w:eastAsia="宋体" w:hAnsi="Arial Unicode MS" w:cs="Times New Roman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kern w:val="0"/>
                <w:szCs w:val="21"/>
              </w:rPr>
              <w:t>二级</w:t>
            </w:r>
          </w:p>
        </w:tc>
        <w:tc>
          <w:tcPr>
            <w:tcW w:w="222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Arial Unicode MS" w:eastAsia="宋体" w:hAnsi="Arial Unicode MS" w:cs="Times New Roman"/>
                <w:color w:val="FF0000"/>
                <w:kern w:val="0"/>
                <w:szCs w:val="21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Arial Unicode MS" w:eastAsia="宋体" w:hAnsi="Arial Unicode MS" w:cs="Times New Roman"/>
                <w:color w:val="FF0000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291682" w:rsidRPr="00291682" w:rsidRDefault="00291682" w:rsidP="00291682">
            <w:pPr>
              <w:widowControl/>
              <w:jc w:val="right"/>
              <w:rPr>
                <w:rFonts w:ascii="Arial Unicode MS" w:eastAsia="宋体" w:hAnsi="Arial Unicode MS" w:cs="Times New Roman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kern w:val="0"/>
                <w:szCs w:val="21"/>
              </w:rPr>
              <w:t>二级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  <w:t>85%</w:t>
            </w:r>
          </w:p>
        </w:tc>
      </w:tr>
      <w:tr w:rsidR="00291682" w:rsidRPr="00291682" w:rsidTr="00291682">
        <w:trPr>
          <w:trHeight w:val="345"/>
        </w:trPr>
        <w:tc>
          <w:tcPr>
            <w:tcW w:w="13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5"/>
                <w:szCs w:val="25"/>
              </w:rPr>
            </w:pPr>
          </w:p>
        </w:tc>
        <w:tc>
          <w:tcPr>
            <w:tcW w:w="25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Arial Unicode MS" w:eastAsia="宋体" w:hAnsi="Arial Unicode MS" w:cs="Times New Roman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hideMark/>
          </w:tcPr>
          <w:p w:rsidR="00291682" w:rsidRPr="00291682" w:rsidRDefault="00291682" w:rsidP="00291682">
            <w:pPr>
              <w:widowControl/>
              <w:jc w:val="right"/>
              <w:rPr>
                <w:rFonts w:ascii="Arial Unicode MS" w:eastAsia="宋体" w:hAnsi="Arial Unicode MS" w:cs="Times New Roman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kern w:val="0"/>
                <w:szCs w:val="21"/>
              </w:rPr>
              <w:t>一级</w:t>
            </w:r>
          </w:p>
        </w:tc>
        <w:tc>
          <w:tcPr>
            <w:tcW w:w="222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Arial Unicode MS" w:eastAsia="宋体" w:hAnsi="Arial Unicode MS" w:cs="Times New Roman"/>
                <w:color w:val="FF0000"/>
                <w:kern w:val="0"/>
                <w:szCs w:val="21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Arial Unicode MS" w:eastAsia="宋体" w:hAnsi="Arial Unicode MS" w:cs="Times New Roman"/>
                <w:color w:val="FF0000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291682" w:rsidRPr="00291682" w:rsidRDefault="00291682" w:rsidP="00291682">
            <w:pPr>
              <w:widowControl/>
              <w:jc w:val="right"/>
              <w:rPr>
                <w:rFonts w:ascii="Arial Unicode MS" w:eastAsia="宋体" w:hAnsi="Arial Unicode MS" w:cs="Times New Roman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kern w:val="0"/>
                <w:szCs w:val="21"/>
              </w:rPr>
              <w:t>一级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color w:val="000000"/>
                <w:kern w:val="0"/>
                <w:szCs w:val="21"/>
              </w:rPr>
              <w:t>90%</w:t>
            </w:r>
          </w:p>
        </w:tc>
      </w:tr>
      <w:tr w:rsidR="00291682" w:rsidRPr="00291682" w:rsidTr="00291682">
        <w:trPr>
          <w:trHeight w:val="360"/>
        </w:trPr>
        <w:tc>
          <w:tcPr>
            <w:tcW w:w="13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29168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慢性病门诊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kern w:val="0"/>
                <w:szCs w:val="21"/>
              </w:rPr>
              <w:t>市内</w:t>
            </w:r>
          </w:p>
        </w:tc>
        <w:tc>
          <w:tcPr>
            <w:tcW w:w="1011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kern w:val="0"/>
                <w:szCs w:val="21"/>
              </w:rPr>
            </w:pPr>
            <w:r w:rsidRPr="00291682">
              <w:rPr>
                <w:rFonts w:ascii="微软雅黑" w:eastAsia="微软雅黑" w:hAnsi="微软雅黑" w:cs="微软雅黑"/>
                <w:kern w:val="0"/>
                <w:szCs w:val="21"/>
              </w:rPr>
              <w:t>①</w:t>
            </w:r>
            <w:r w:rsidRPr="00291682">
              <w:rPr>
                <w:rFonts w:ascii="Arial Unicode MS" w:eastAsia="宋体" w:hAnsi="Arial Unicode MS" w:cs="Times New Roman"/>
                <w:kern w:val="0"/>
                <w:szCs w:val="21"/>
              </w:rPr>
              <w:t>可以跨县市互转。</w:t>
            </w:r>
            <w:r w:rsidRPr="00291682">
              <w:rPr>
                <w:rFonts w:ascii="微软雅黑" w:eastAsia="微软雅黑" w:hAnsi="微软雅黑" w:cs="微软雅黑"/>
                <w:kern w:val="0"/>
                <w:szCs w:val="21"/>
              </w:rPr>
              <w:t>②</w:t>
            </w:r>
            <w:r w:rsidRPr="00291682">
              <w:rPr>
                <w:rFonts w:ascii="Arial Unicode MS" w:eastAsia="宋体" w:hAnsi="Arial Unicode MS" w:cs="Times New Roman"/>
                <w:kern w:val="0"/>
                <w:szCs w:val="21"/>
              </w:rPr>
              <w:t>参照住院待遇执行。</w:t>
            </w:r>
          </w:p>
        </w:tc>
      </w:tr>
      <w:tr w:rsidR="00291682" w:rsidRPr="00291682" w:rsidTr="00291682">
        <w:trPr>
          <w:trHeight w:val="360"/>
        </w:trPr>
        <w:tc>
          <w:tcPr>
            <w:tcW w:w="13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kern w:val="0"/>
                <w:szCs w:val="21"/>
              </w:rPr>
              <w:t>市外</w:t>
            </w:r>
          </w:p>
        </w:tc>
        <w:tc>
          <w:tcPr>
            <w:tcW w:w="1011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1682" w:rsidRPr="00291682" w:rsidRDefault="00291682" w:rsidP="00291682">
            <w:pPr>
              <w:widowControl/>
              <w:ind w:firstLineChars="100" w:firstLine="210"/>
              <w:jc w:val="left"/>
              <w:rPr>
                <w:rFonts w:ascii="Arial Unicode MS" w:eastAsia="宋体" w:hAnsi="Arial Unicode MS" w:cs="Times New Roman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kern w:val="0"/>
                <w:szCs w:val="21"/>
              </w:rPr>
              <w:t>办理异地长期居住手续后，异地发生的慢性病费用个人先行垫付，到市医保中心报销，参照住院待遇执行。</w:t>
            </w:r>
          </w:p>
        </w:tc>
      </w:tr>
      <w:tr w:rsidR="00291682" w:rsidRPr="00291682" w:rsidTr="00291682">
        <w:trPr>
          <w:trHeight w:val="360"/>
        </w:trPr>
        <w:tc>
          <w:tcPr>
            <w:tcW w:w="13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682" w:rsidRPr="00291682" w:rsidRDefault="00291682" w:rsidP="00291682">
            <w:pPr>
              <w:widowControl/>
              <w:ind w:firstLineChars="100" w:firstLine="211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29168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普通门诊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kern w:val="0"/>
                <w:szCs w:val="21"/>
              </w:rPr>
              <w:t>市内</w:t>
            </w:r>
          </w:p>
        </w:tc>
        <w:tc>
          <w:tcPr>
            <w:tcW w:w="62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kern w:val="0"/>
                <w:szCs w:val="21"/>
              </w:rPr>
              <w:t>在合肥市普通门诊协议医疗机构直接结算。</w:t>
            </w:r>
          </w:p>
        </w:tc>
        <w:tc>
          <w:tcPr>
            <w:tcW w:w="38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291682">
              <w:rPr>
                <w:rFonts w:ascii="宋体" w:eastAsia="宋体" w:hAnsi="宋体" w:cs="Times New Roman" w:hint="eastAsia"/>
                <w:kern w:val="0"/>
                <w:szCs w:val="21"/>
              </w:rPr>
              <w:t>我院为购买大学生医保的同学购买了补充医疗保险，包含门诊保险、意外门诊、住院二次报销</w:t>
            </w:r>
          </w:p>
        </w:tc>
      </w:tr>
      <w:tr w:rsidR="00291682" w:rsidRPr="00291682" w:rsidTr="00291682">
        <w:trPr>
          <w:trHeight w:val="360"/>
        </w:trPr>
        <w:tc>
          <w:tcPr>
            <w:tcW w:w="13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kern w:val="0"/>
                <w:szCs w:val="21"/>
              </w:rPr>
              <w:t>市外</w:t>
            </w:r>
          </w:p>
        </w:tc>
        <w:tc>
          <w:tcPr>
            <w:tcW w:w="62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DEE8"/>
            <w:hideMark/>
          </w:tcPr>
          <w:p w:rsidR="00291682" w:rsidRPr="00291682" w:rsidRDefault="00291682" w:rsidP="00291682">
            <w:pPr>
              <w:widowControl/>
              <w:jc w:val="center"/>
              <w:rPr>
                <w:rFonts w:ascii="Arial Unicode MS" w:eastAsia="宋体" w:hAnsi="Arial Unicode MS" w:cs="Times New Roman"/>
                <w:kern w:val="0"/>
                <w:szCs w:val="21"/>
              </w:rPr>
            </w:pPr>
            <w:r w:rsidRPr="00291682">
              <w:rPr>
                <w:rFonts w:ascii="Arial Unicode MS" w:eastAsia="宋体" w:hAnsi="Arial Unicode MS" w:cs="Times New Roman"/>
                <w:kern w:val="0"/>
                <w:szCs w:val="21"/>
              </w:rPr>
              <w:t>不予报销。</w:t>
            </w:r>
          </w:p>
        </w:tc>
        <w:tc>
          <w:tcPr>
            <w:tcW w:w="38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682" w:rsidRPr="00291682" w:rsidRDefault="00291682" w:rsidP="00291682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</w:tbl>
    <w:p w:rsidR="007F0306" w:rsidRPr="007F0306" w:rsidRDefault="007F0306" w:rsidP="007F0306">
      <w:pPr>
        <w:pStyle w:val="a7"/>
        <w:spacing w:line="360" w:lineRule="auto"/>
        <w:ind w:left="420" w:firstLineChars="0" w:firstLine="0"/>
        <w:rPr>
          <w:rFonts w:ascii="宋体" w:eastAsia="宋体" w:hAnsi="宋体"/>
          <w:sz w:val="24"/>
          <w:szCs w:val="24"/>
        </w:rPr>
      </w:pPr>
    </w:p>
    <w:sectPr w:rsidR="007F0306" w:rsidRPr="007F0306" w:rsidSect="007F030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A75" w:rsidRDefault="00976A75" w:rsidP="005E7B82">
      <w:r>
        <w:separator/>
      </w:r>
    </w:p>
  </w:endnote>
  <w:endnote w:type="continuationSeparator" w:id="0">
    <w:p w:rsidR="00976A75" w:rsidRDefault="00976A75" w:rsidP="005E7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A75" w:rsidRDefault="00976A75" w:rsidP="005E7B82">
      <w:r>
        <w:separator/>
      </w:r>
    </w:p>
  </w:footnote>
  <w:footnote w:type="continuationSeparator" w:id="0">
    <w:p w:rsidR="00976A75" w:rsidRDefault="00976A75" w:rsidP="005E7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23A1"/>
    <w:multiLevelType w:val="hybridMultilevel"/>
    <w:tmpl w:val="51824D1E"/>
    <w:lvl w:ilvl="0" w:tplc="2762210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AA3192E"/>
    <w:multiLevelType w:val="hybridMultilevel"/>
    <w:tmpl w:val="AD3A3F9C"/>
    <w:lvl w:ilvl="0" w:tplc="226044CC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" w15:restartNumberingAfterBreak="0">
    <w:nsid w:val="64D74B2E"/>
    <w:multiLevelType w:val="hybridMultilevel"/>
    <w:tmpl w:val="331E90C2"/>
    <w:lvl w:ilvl="0" w:tplc="A25AF3F2">
      <w:start w:val="3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6E550F62"/>
    <w:multiLevelType w:val="hybridMultilevel"/>
    <w:tmpl w:val="E67CBA70"/>
    <w:lvl w:ilvl="0" w:tplc="384AE1D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AEB"/>
    <w:rsid w:val="000D7AEB"/>
    <w:rsid w:val="00130F50"/>
    <w:rsid w:val="00291682"/>
    <w:rsid w:val="005845EE"/>
    <w:rsid w:val="005A454E"/>
    <w:rsid w:val="005E7B82"/>
    <w:rsid w:val="00626FCB"/>
    <w:rsid w:val="00770DFF"/>
    <w:rsid w:val="007954FF"/>
    <w:rsid w:val="007F0306"/>
    <w:rsid w:val="00976A75"/>
    <w:rsid w:val="00DF61A6"/>
    <w:rsid w:val="00E65C0E"/>
    <w:rsid w:val="00E801B9"/>
    <w:rsid w:val="00FC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5BFA22"/>
  <w15:chartTrackingRefBased/>
  <w15:docId w15:val="{FF9E1243-043D-4758-8295-422FB585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B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7B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7B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7B82"/>
    <w:rPr>
      <w:sz w:val="18"/>
      <w:szCs w:val="18"/>
    </w:rPr>
  </w:style>
  <w:style w:type="paragraph" w:styleId="a7">
    <w:name w:val="List Paragraph"/>
    <w:basedOn w:val="a"/>
    <w:uiPriority w:val="34"/>
    <w:qFormat/>
    <w:rsid w:val="007F03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3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汪炜玮</cp:lastModifiedBy>
  <cp:revision>8</cp:revision>
  <dcterms:created xsi:type="dcterms:W3CDTF">2021-06-03T08:28:00Z</dcterms:created>
  <dcterms:modified xsi:type="dcterms:W3CDTF">2021-08-19T01:53:00Z</dcterms:modified>
</cp:coreProperties>
</file>